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DD" w:rsidRPr="00535836" w:rsidRDefault="00BF2ADD" w:rsidP="00BF2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bookmarkStart w:id="0" w:name="_GoBack"/>
      <w:bookmarkEnd w:id="0"/>
      <w:r w:rsidRPr="00535836">
        <w:rPr>
          <w:rFonts w:ascii="Arial Narrow" w:hAnsi="Arial Narrow" w:cs="Arial"/>
          <w:b/>
          <w:bCs/>
        </w:rPr>
        <w:t>(Návrh)</w:t>
      </w:r>
    </w:p>
    <w:p w:rsidR="00BF2ADD" w:rsidRPr="00535836" w:rsidRDefault="00BF2ADD" w:rsidP="00BF2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</w:p>
    <w:p w:rsidR="00BF2ADD" w:rsidRPr="00535836" w:rsidRDefault="00BF2ADD" w:rsidP="00BF2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535836">
        <w:rPr>
          <w:rFonts w:ascii="Arial Narrow" w:hAnsi="Arial Narrow" w:cs="Arial"/>
          <w:b/>
          <w:bCs/>
        </w:rPr>
        <w:t xml:space="preserve">ÚSTAVNÝ ZÁKON </w:t>
      </w:r>
    </w:p>
    <w:p w:rsidR="00BF2ADD" w:rsidRPr="00535836" w:rsidRDefault="00BF2ADD" w:rsidP="00BF2ADD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</w:pPr>
    </w:p>
    <w:p w:rsidR="00BF2ADD" w:rsidRPr="00535836" w:rsidRDefault="00BF2ADD" w:rsidP="00BF2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535836">
        <w:rPr>
          <w:rFonts w:ascii="Arial Narrow" w:hAnsi="Arial Narrow" w:cs="Arial"/>
        </w:rPr>
        <w:t xml:space="preserve">z ..... 2019 </w:t>
      </w:r>
    </w:p>
    <w:p w:rsidR="00BF2ADD" w:rsidRPr="00535836" w:rsidRDefault="00BF2ADD" w:rsidP="00BF2ADD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BF2ADD" w:rsidRPr="00535836" w:rsidRDefault="00BF2ADD" w:rsidP="00BF2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535836">
        <w:rPr>
          <w:rFonts w:ascii="Arial Narrow" w:hAnsi="Arial Narrow" w:cs="Arial"/>
          <w:b/>
          <w:bCs/>
        </w:rPr>
        <w:t>o </w:t>
      </w:r>
      <w:r w:rsidR="00FB52C9" w:rsidRPr="00535836">
        <w:rPr>
          <w:rFonts w:ascii="Arial Narrow" w:hAnsi="Arial Narrow" w:cs="Arial"/>
          <w:b/>
          <w:bCs/>
        </w:rPr>
        <w:t>n</w:t>
      </w:r>
      <w:r w:rsidR="007D546A" w:rsidRPr="00535836">
        <w:rPr>
          <w:rFonts w:ascii="Arial Narrow" w:hAnsi="Arial Narrow" w:cs="Arial"/>
          <w:b/>
          <w:bCs/>
        </w:rPr>
        <w:t xml:space="preserve">ároku </w:t>
      </w:r>
      <w:r w:rsidR="00FB52C9" w:rsidRPr="00535836">
        <w:rPr>
          <w:rFonts w:ascii="Arial Narrow" w:hAnsi="Arial Narrow" w:cs="Arial"/>
          <w:b/>
          <w:bCs/>
        </w:rPr>
        <w:t>n</w:t>
      </w:r>
      <w:r w:rsidR="00DF1E48" w:rsidRPr="00535836">
        <w:rPr>
          <w:rFonts w:ascii="Arial Narrow" w:hAnsi="Arial Narrow" w:cs="Arial"/>
          <w:b/>
          <w:bCs/>
        </w:rPr>
        <w:t>a </w:t>
      </w:r>
      <w:r w:rsidR="00966855">
        <w:rPr>
          <w:rFonts w:ascii="Arial Narrow" w:hAnsi="Arial Narrow" w:cs="Arial"/>
          <w:b/>
          <w:bCs/>
        </w:rPr>
        <w:t xml:space="preserve">kvalitu, bezpečnosť, </w:t>
      </w:r>
      <w:r w:rsidR="00FB52C9" w:rsidRPr="00535836">
        <w:rPr>
          <w:rFonts w:ascii="Arial Narrow" w:hAnsi="Arial Narrow" w:cs="Arial"/>
          <w:b/>
          <w:bCs/>
        </w:rPr>
        <w:t>miestnu a časovú dostupnosť</w:t>
      </w:r>
      <w:r w:rsidR="00DF1E48" w:rsidRPr="00535836">
        <w:rPr>
          <w:rFonts w:ascii="Arial Narrow" w:hAnsi="Arial Narrow" w:cs="Arial"/>
          <w:b/>
          <w:bCs/>
        </w:rPr>
        <w:t xml:space="preserve"> zdravotnej starostlivosti</w:t>
      </w:r>
    </w:p>
    <w:p w:rsidR="007D546A" w:rsidRPr="00535836" w:rsidRDefault="007D546A" w:rsidP="009632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</w:p>
    <w:p w:rsidR="00BF2ADD" w:rsidRPr="00535836" w:rsidRDefault="00BF2ADD" w:rsidP="00BF2A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35836">
        <w:rPr>
          <w:rFonts w:ascii="Arial Narrow" w:hAnsi="Arial Narrow" w:cs="Arial"/>
        </w:rPr>
        <w:t xml:space="preserve">Národná rada Slovenskej republiky sa uzniesla na tomto ústavnom zákone: </w:t>
      </w:r>
    </w:p>
    <w:p w:rsidR="007D546A" w:rsidRPr="00535836" w:rsidRDefault="007D546A" w:rsidP="007D5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</w:p>
    <w:p w:rsidR="00BF2ADD" w:rsidRPr="00535836" w:rsidRDefault="00BF2ADD" w:rsidP="0076458C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lang w:eastAsia="sk-SK"/>
        </w:rPr>
      </w:pPr>
    </w:p>
    <w:p w:rsidR="00BF2ADD" w:rsidRPr="00535836" w:rsidRDefault="000116EC" w:rsidP="00BF2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Preambula</w:t>
      </w:r>
      <w:r w:rsidR="00BF2ADD" w:rsidRPr="00535836">
        <w:rPr>
          <w:rFonts w:ascii="Arial Narrow" w:hAnsi="Arial Narrow" w:cs="Arial"/>
          <w:b/>
          <w:bCs/>
        </w:rPr>
        <w:t xml:space="preserve"> </w:t>
      </w:r>
    </w:p>
    <w:p w:rsidR="007E3144" w:rsidRPr="00535836" w:rsidRDefault="007E3144" w:rsidP="005F3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BF2ADD" w:rsidRPr="00535836" w:rsidRDefault="007E3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35836">
        <w:rPr>
          <w:rFonts w:ascii="Arial Narrow" w:hAnsi="Arial Narrow" w:cs="Arial"/>
        </w:rPr>
        <w:t>T</w:t>
      </w:r>
      <w:r w:rsidR="00BF2ADD" w:rsidRPr="00535836">
        <w:rPr>
          <w:rFonts w:ascii="Arial Narrow" w:hAnsi="Arial Narrow" w:cs="Arial"/>
        </w:rPr>
        <w:t xml:space="preserve">ento ústavný zákon </w:t>
      </w:r>
      <w:r w:rsidR="00703E79">
        <w:rPr>
          <w:rFonts w:ascii="Arial Narrow" w:hAnsi="Arial Narrow" w:cs="Arial"/>
        </w:rPr>
        <w:t>nadväzujúc na čl. 40 v spojení s čl.</w:t>
      </w:r>
      <w:r w:rsidR="00703E79" w:rsidRPr="00703E79">
        <w:rPr>
          <w:rFonts w:ascii="Arial Narrow" w:hAnsi="Arial Narrow" w:cs="Arial"/>
        </w:rPr>
        <w:t xml:space="preserve"> 51 </w:t>
      </w:r>
      <w:r w:rsidR="00703E79">
        <w:rPr>
          <w:rFonts w:ascii="Arial Narrow" w:hAnsi="Arial Narrow" w:cs="Arial"/>
        </w:rPr>
        <w:t>a</w:t>
      </w:r>
      <w:r w:rsidR="00703E79" w:rsidRPr="00703E79">
        <w:rPr>
          <w:rFonts w:ascii="Arial Narrow" w:hAnsi="Arial Narrow" w:cs="Arial"/>
        </w:rPr>
        <w:t xml:space="preserve"> s čl. 13 ods. 4 Ústavy </w:t>
      </w:r>
      <w:r w:rsidR="00703E79">
        <w:rPr>
          <w:rFonts w:ascii="Arial Narrow" w:hAnsi="Arial Narrow" w:cs="Arial"/>
        </w:rPr>
        <w:t xml:space="preserve">Slovenskej republiky </w:t>
      </w:r>
      <w:r w:rsidR="00703E79" w:rsidRPr="00703E79">
        <w:rPr>
          <w:rFonts w:ascii="Arial Narrow" w:hAnsi="Arial Narrow" w:cs="Arial"/>
        </w:rPr>
        <w:t xml:space="preserve"> </w:t>
      </w:r>
      <w:r w:rsidR="005F3B4A" w:rsidRPr="00535836">
        <w:rPr>
          <w:rFonts w:ascii="Arial Narrow" w:hAnsi="Arial Narrow" w:cs="Arial"/>
        </w:rPr>
        <w:t xml:space="preserve">ustanovuje základné rámce nároku na </w:t>
      </w:r>
      <w:r w:rsidR="000116EC">
        <w:rPr>
          <w:rFonts w:ascii="Arial Narrow" w:hAnsi="Arial Narrow" w:cs="Arial"/>
        </w:rPr>
        <w:t xml:space="preserve">kvalitnú, </w:t>
      </w:r>
      <w:r w:rsidR="005F3B4A" w:rsidRPr="00535836">
        <w:rPr>
          <w:rFonts w:ascii="Arial Narrow" w:hAnsi="Arial Narrow" w:cs="Arial"/>
        </w:rPr>
        <w:t xml:space="preserve">bezpečnú a </w:t>
      </w:r>
      <w:r w:rsidR="000116EC">
        <w:rPr>
          <w:rFonts w:ascii="Arial Narrow" w:hAnsi="Arial Narrow" w:cs="Arial"/>
        </w:rPr>
        <w:t>dostupnú</w:t>
      </w:r>
      <w:r w:rsidR="005F3B4A" w:rsidRPr="00535836">
        <w:rPr>
          <w:rFonts w:ascii="Arial Narrow" w:hAnsi="Arial Narrow" w:cs="Arial"/>
        </w:rPr>
        <w:t xml:space="preserve"> zdravotnú starostlivosť </w:t>
      </w:r>
      <w:r w:rsidR="00BF2ADD" w:rsidRPr="00535836">
        <w:rPr>
          <w:rFonts w:ascii="Arial Narrow" w:hAnsi="Arial Narrow" w:cs="Arial"/>
        </w:rPr>
        <w:t>s cieľom posilniť transparentnosť a efektívnosť vynakladania verejných prostriedkov s prihliadnutím na požiadavku ekonomickej a sociálnej spravodlivosti a solidarity medzi súčasnými a budúcimi generáciami</w:t>
      </w:r>
      <w:r w:rsidR="005F3B4A" w:rsidRPr="00535836">
        <w:rPr>
          <w:rFonts w:ascii="Arial Narrow" w:hAnsi="Arial Narrow" w:cs="Arial"/>
        </w:rPr>
        <w:t>.</w:t>
      </w:r>
      <w:r w:rsidR="00535836" w:rsidRPr="00535836">
        <w:rPr>
          <w:rFonts w:ascii="Arial Narrow" w:hAnsi="Arial Narrow" w:cs="Arial"/>
        </w:rPr>
        <w:t xml:space="preserve"> </w:t>
      </w:r>
    </w:p>
    <w:p w:rsidR="00535836" w:rsidRPr="00535836" w:rsidRDefault="00535836" w:rsidP="005358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Odkaznakoment"/>
          <w:rFonts w:ascii="Arial Narrow" w:hAnsi="Arial Narrow"/>
          <w:sz w:val="22"/>
          <w:szCs w:val="22"/>
        </w:rPr>
      </w:pPr>
    </w:p>
    <w:p w:rsidR="00BF2ADD" w:rsidRPr="00535836" w:rsidRDefault="000116EC" w:rsidP="00BF2ADD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lang w:eastAsia="sk-SK"/>
        </w:rPr>
      </w:pPr>
      <w:r>
        <w:rPr>
          <w:rFonts w:ascii="Arial Narrow" w:eastAsia="Times New Roman" w:hAnsi="Arial Narrow" w:cs="Arial"/>
          <w:b/>
          <w:bCs/>
          <w:lang w:eastAsia="sk-SK"/>
        </w:rPr>
        <w:t>Čl. 1</w:t>
      </w:r>
    </w:p>
    <w:p w:rsidR="00BF2ADD" w:rsidRPr="00535836" w:rsidRDefault="00966855" w:rsidP="00BF2ADD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lang w:eastAsia="sk-SK"/>
        </w:rPr>
      </w:pPr>
      <w:r>
        <w:rPr>
          <w:rFonts w:ascii="Arial Narrow" w:eastAsia="Times New Roman" w:hAnsi="Arial Narrow" w:cs="Arial"/>
          <w:b/>
          <w:bCs/>
          <w:lang w:eastAsia="sk-SK"/>
        </w:rPr>
        <w:t>Kvalita a bezpečnosť zdravotnej starostlivosti</w:t>
      </w:r>
    </w:p>
    <w:p w:rsidR="00BF2ADD" w:rsidRPr="00535836" w:rsidRDefault="00BF2ADD" w:rsidP="00BF2ADD">
      <w:pPr>
        <w:spacing w:after="0" w:line="240" w:lineRule="auto"/>
        <w:jc w:val="center"/>
        <w:rPr>
          <w:rFonts w:ascii="Arial Narrow" w:eastAsia="Times New Roman" w:hAnsi="Arial Narrow" w:cs="Arial"/>
          <w:lang w:eastAsia="sk-SK"/>
        </w:rPr>
      </w:pPr>
    </w:p>
    <w:p w:rsidR="00966855" w:rsidRPr="00966855" w:rsidRDefault="00703E79" w:rsidP="00966855">
      <w:pPr>
        <w:pStyle w:val="Odstavecseseznamem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426"/>
        <w:jc w:val="both"/>
        <w:outlineLvl w:val="2"/>
        <w:rPr>
          <w:rFonts w:ascii="Arial Narrow" w:eastAsia="Times New Roman" w:hAnsi="Arial Narrow" w:cs="Arial"/>
          <w:lang w:eastAsia="sk-SK"/>
        </w:rPr>
      </w:pPr>
      <w:r>
        <w:rPr>
          <w:rFonts w:ascii="Arial Narrow" w:eastAsia="Times New Roman" w:hAnsi="Arial Narrow" w:cs="Arial"/>
          <w:lang w:eastAsia="sk-SK"/>
        </w:rPr>
        <w:t>Každý</w:t>
      </w:r>
      <w:r w:rsidR="00966855">
        <w:rPr>
          <w:rFonts w:ascii="Arial Narrow" w:eastAsia="Times New Roman" w:hAnsi="Arial Narrow" w:cs="Arial"/>
          <w:lang w:eastAsia="sk-SK"/>
        </w:rPr>
        <w:t xml:space="preserve"> má nárok na</w:t>
      </w:r>
      <w:r w:rsidR="00966855" w:rsidRPr="00535836">
        <w:rPr>
          <w:rFonts w:ascii="Arial Narrow" w:eastAsia="Times New Roman" w:hAnsi="Arial Narrow" w:cs="Arial"/>
          <w:lang w:eastAsia="sk-SK"/>
        </w:rPr>
        <w:t xml:space="preserve"> bezpečnú a kvalitnú zdra</w:t>
      </w:r>
      <w:r w:rsidR="002E6EB0">
        <w:rPr>
          <w:rFonts w:ascii="Arial Narrow" w:eastAsia="Times New Roman" w:hAnsi="Arial Narrow" w:cs="Arial"/>
          <w:lang w:eastAsia="sk-SK"/>
        </w:rPr>
        <w:t xml:space="preserve">votnú starostlivosť zabezpečenú </w:t>
      </w:r>
      <w:r w:rsidR="00966855" w:rsidRPr="00535836">
        <w:rPr>
          <w:rFonts w:ascii="Arial Narrow" w:eastAsia="Times New Roman" w:hAnsi="Arial Narrow" w:cs="Arial"/>
          <w:lang w:eastAsia="sk-SK"/>
        </w:rPr>
        <w:t>poskytovateľom</w:t>
      </w:r>
      <w:r w:rsidR="00493608">
        <w:rPr>
          <w:rFonts w:ascii="Arial Narrow" w:eastAsia="Times New Roman" w:hAnsi="Arial Narrow" w:cs="Arial"/>
          <w:lang w:eastAsia="sk-SK"/>
        </w:rPr>
        <w:t xml:space="preserve"> zdravotnej starostlivosti</w:t>
      </w:r>
      <w:r w:rsidR="00966855" w:rsidRPr="00535836">
        <w:rPr>
          <w:rFonts w:ascii="Arial Narrow" w:eastAsia="Times New Roman" w:hAnsi="Arial Narrow" w:cs="Arial"/>
          <w:lang w:eastAsia="sk-SK"/>
        </w:rPr>
        <w:t xml:space="preserve">, ktorý dosahuje dostatočné hodnotenie v rámci indikátorov kvality a napĺňa minimálny počet </w:t>
      </w:r>
      <w:r w:rsidR="00744F8F">
        <w:rPr>
          <w:rFonts w:ascii="Arial Narrow" w:eastAsia="Times New Roman" w:hAnsi="Arial Narrow" w:cs="Arial"/>
          <w:lang w:eastAsia="sk-SK"/>
        </w:rPr>
        <w:t xml:space="preserve">zdravotných </w:t>
      </w:r>
      <w:r w:rsidR="00966855" w:rsidRPr="00535836">
        <w:rPr>
          <w:rFonts w:ascii="Arial Narrow" w:eastAsia="Times New Roman" w:hAnsi="Arial Narrow" w:cs="Arial"/>
          <w:lang w:eastAsia="sk-SK"/>
        </w:rPr>
        <w:t xml:space="preserve">výkonov </w:t>
      </w:r>
      <w:r w:rsidR="00744F8F">
        <w:rPr>
          <w:rFonts w:ascii="Arial Narrow" w:eastAsia="Times New Roman" w:hAnsi="Arial Narrow" w:cs="Arial"/>
          <w:lang w:eastAsia="sk-SK"/>
        </w:rPr>
        <w:t xml:space="preserve">ústavnej </w:t>
      </w:r>
      <w:r w:rsidR="00966855" w:rsidRPr="00535836">
        <w:rPr>
          <w:rFonts w:ascii="Arial Narrow" w:eastAsia="Times New Roman" w:hAnsi="Arial Narrow" w:cs="Arial"/>
          <w:lang w:eastAsia="sk-SK"/>
        </w:rPr>
        <w:t xml:space="preserve">zdravotnej starostlivosti. </w:t>
      </w:r>
    </w:p>
    <w:p w:rsidR="007C5CDA" w:rsidRPr="007C5CDA" w:rsidRDefault="00DD587B" w:rsidP="007C5CDA">
      <w:pPr>
        <w:pStyle w:val="Odstavecseseznamem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426"/>
        <w:jc w:val="both"/>
        <w:outlineLvl w:val="2"/>
        <w:rPr>
          <w:rStyle w:val="Odkaznakoment"/>
          <w:rFonts w:ascii="Arial Narrow" w:eastAsia="Times New Roman" w:hAnsi="Arial Narrow" w:cs="Arial"/>
          <w:sz w:val="22"/>
          <w:szCs w:val="22"/>
          <w:lang w:eastAsia="sk-SK"/>
        </w:rPr>
      </w:pPr>
      <w:r>
        <w:rPr>
          <w:rFonts w:ascii="Arial Narrow" w:eastAsia="Times New Roman" w:hAnsi="Arial Narrow" w:cs="Arial"/>
          <w:lang w:eastAsia="sk-SK"/>
        </w:rPr>
        <w:t>Každý</w:t>
      </w:r>
      <w:r w:rsidR="00BF2ADD" w:rsidRPr="00535836">
        <w:rPr>
          <w:rFonts w:ascii="Arial Narrow" w:eastAsia="Times New Roman" w:hAnsi="Arial Narrow" w:cs="Arial"/>
          <w:lang w:eastAsia="sk-SK"/>
        </w:rPr>
        <w:t xml:space="preserve"> má v prípade vážneho ohrozenia života alebo zdravia právo na </w:t>
      </w:r>
      <w:r w:rsidR="00E97FB5" w:rsidRPr="00535836">
        <w:rPr>
          <w:rFonts w:ascii="Arial Narrow" w:eastAsia="Times New Roman" w:hAnsi="Arial Narrow" w:cs="Arial"/>
          <w:lang w:eastAsia="sk-SK"/>
        </w:rPr>
        <w:t xml:space="preserve">poskytnutie </w:t>
      </w:r>
      <w:r w:rsidR="002E6EB0">
        <w:rPr>
          <w:rFonts w:ascii="Arial Narrow" w:eastAsia="Times New Roman" w:hAnsi="Arial Narrow" w:cs="Arial"/>
          <w:lang w:eastAsia="sk-SK"/>
        </w:rPr>
        <w:t xml:space="preserve">ústavnej </w:t>
      </w:r>
      <w:r w:rsidR="00E97FB5" w:rsidRPr="00535836">
        <w:rPr>
          <w:rFonts w:ascii="Arial Narrow" w:eastAsia="Times New Roman" w:hAnsi="Arial Narrow" w:cs="Arial"/>
          <w:lang w:eastAsia="sk-SK"/>
        </w:rPr>
        <w:t>zdravotnej starostlivosti</w:t>
      </w:r>
      <w:r w:rsidR="00BF2ADD" w:rsidRPr="00535836">
        <w:rPr>
          <w:rFonts w:ascii="Arial Narrow" w:eastAsia="Times New Roman" w:hAnsi="Arial Narrow" w:cs="Arial"/>
          <w:lang w:eastAsia="sk-SK"/>
        </w:rPr>
        <w:t xml:space="preserve"> v </w:t>
      </w:r>
      <w:r w:rsidR="005F3B4A" w:rsidRPr="00535836">
        <w:rPr>
          <w:rFonts w:ascii="Arial Narrow" w:eastAsia="Times New Roman" w:hAnsi="Arial Narrow" w:cs="Arial"/>
          <w:lang w:eastAsia="sk-SK"/>
        </w:rPr>
        <w:t xml:space="preserve">primeranom </w:t>
      </w:r>
      <w:r w:rsidR="00BF2ADD" w:rsidRPr="00535836">
        <w:rPr>
          <w:rFonts w:ascii="Arial Narrow" w:eastAsia="Times New Roman" w:hAnsi="Arial Narrow" w:cs="Arial"/>
          <w:lang w:eastAsia="sk-SK"/>
        </w:rPr>
        <w:t>čase v</w:t>
      </w:r>
      <w:r w:rsidR="002E6EB0">
        <w:rPr>
          <w:rFonts w:ascii="Arial Narrow" w:eastAsia="Times New Roman" w:hAnsi="Arial Narrow" w:cs="Arial"/>
          <w:lang w:eastAsia="sk-SK"/>
        </w:rPr>
        <w:t> </w:t>
      </w:r>
      <w:r w:rsidR="00BF2ADD" w:rsidRPr="00535836">
        <w:rPr>
          <w:rFonts w:ascii="Arial Narrow" w:eastAsia="Times New Roman" w:hAnsi="Arial Narrow" w:cs="Arial"/>
          <w:lang w:eastAsia="sk-SK"/>
        </w:rPr>
        <w:t>najbližš</w:t>
      </w:r>
      <w:r w:rsidR="002E6EB0">
        <w:rPr>
          <w:rFonts w:ascii="Arial Narrow" w:eastAsia="Times New Roman" w:hAnsi="Arial Narrow" w:cs="Arial"/>
          <w:lang w:eastAsia="sk-SK"/>
        </w:rPr>
        <w:t>ej nemocnici</w:t>
      </w:r>
      <w:r w:rsidR="00D414D8" w:rsidRPr="00535836">
        <w:rPr>
          <w:rFonts w:ascii="Arial Narrow" w:eastAsia="Times New Roman" w:hAnsi="Arial Narrow" w:cs="Arial"/>
          <w:lang w:eastAsia="sk-SK"/>
        </w:rPr>
        <w:t>, ktor</w:t>
      </w:r>
      <w:r w:rsidR="002E6EB0">
        <w:rPr>
          <w:rFonts w:ascii="Arial Narrow" w:eastAsia="Times New Roman" w:hAnsi="Arial Narrow" w:cs="Arial"/>
          <w:lang w:eastAsia="sk-SK"/>
        </w:rPr>
        <w:t>á je schopná</w:t>
      </w:r>
      <w:r w:rsidR="00D414D8" w:rsidRPr="00535836">
        <w:rPr>
          <w:rFonts w:ascii="Arial Narrow" w:eastAsia="Times New Roman" w:hAnsi="Arial Narrow" w:cs="Arial"/>
          <w:lang w:eastAsia="sk-SK"/>
        </w:rPr>
        <w:t xml:space="preserve"> poskytnúť správnu </w:t>
      </w:r>
      <w:r w:rsidR="00493608">
        <w:rPr>
          <w:rFonts w:ascii="Arial Narrow" w:eastAsia="Times New Roman" w:hAnsi="Arial Narrow" w:cs="Arial"/>
          <w:lang w:eastAsia="sk-SK"/>
        </w:rPr>
        <w:t>z</w:t>
      </w:r>
      <w:r>
        <w:rPr>
          <w:rFonts w:ascii="Arial Narrow" w:eastAsia="Times New Roman" w:hAnsi="Arial Narrow" w:cs="Arial"/>
          <w:lang w:eastAsia="sk-SK"/>
        </w:rPr>
        <w:t xml:space="preserve">dravotnú </w:t>
      </w:r>
      <w:r w:rsidR="00D414D8" w:rsidRPr="00535836">
        <w:rPr>
          <w:rFonts w:ascii="Arial Narrow" w:eastAsia="Times New Roman" w:hAnsi="Arial Narrow" w:cs="Arial"/>
          <w:lang w:eastAsia="sk-SK"/>
        </w:rPr>
        <w:t xml:space="preserve">starostlivosť v súlade </w:t>
      </w:r>
      <w:r w:rsidR="00D97796">
        <w:rPr>
          <w:rFonts w:ascii="Arial Narrow" w:eastAsia="Times New Roman" w:hAnsi="Arial Narrow" w:cs="Arial"/>
          <w:lang w:eastAsia="sk-SK"/>
        </w:rPr>
        <w:t>s podmienkami</w:t>
      </w:r>
      <w:r>
        <w:rPr>
          <w:rFonts w:ascii="Arial Narrow" w:eastAsia="Times New Roman" w:hAnsi="Arial Narrow" w:cs="Arial"/>
          <w:lang w:eastAsia="sk-SK"/>
        </w:rPr>
        <w:t xml:space="preserve"> ustanovenými na základe zákona</w:t>
      </w:r>
      <w:r w:rsidR="00D414D8" w:rsidRPr="00535836">
        <w:rPr>
          <w:rFonts w:ascii="Arial Narrow" w:eastAsia="Times New Roman" w:hAnsi="Arial Narrow" w:cs="Arial"/>
          <w:lang w:eastAsia="sk-SK"/>
        </w:rPr>
        <w:t xml:space="preserve">. </w:t>
      </w:r>
    </w:p>
    <w:p w:rsidR="001806A0" w:rsidRDefault="001806A0" w:rsidP="00FB52C9">
      <w:pPr>
        <w:spacing w:after="0" w:line="240" w:lineRule="auto"/>
        <w:jc w:val="center"/>
        <w:outlineLvl w:val="2"/>
        <w:rPr>
          <w:rFonts w:ascii="Arial Narrow" w:eastAsia="Times New Roman" w:hAnsi="Arial Narrow" w:cs="Arial"/>
          <w:b/>
          <w:bCs/>
          <w:lang w:eastAsia="sk-SK"/>
        </w:rPr>
      </w:pPr>
    </w:p>
    <w:p w:rsidR="00433485" w:rsidRPr="00535836" w:rsidRDefault="001806A0" w:rsidP="00FB52C9">
      <w:pPr>
        <w:spacing w:after="0" w:line="240" w:lineRule="auto"/>
        <w:jc w:val="center"/>
        <w:outlineLvl w:val="2"/>
        <w:rPr>
          <w:rFonts w:ascii="Arial Narrow" w:eastAsia="Times New Roman" w:hAnsi="Arial Narrow" w:cs="Arial"/>
          <w:lang w:eastAsia="sk-SK"/>
        </w:rPr>
      </w:pPr>
      <w:r w:rsidRPr="00535836" w:rsidDel="000C7EB2">
        <w:rPr>
          <w:rFonts w:ascii="Arial Narrow" w:eastAsia="Times New Roman" w:hAnsi="Arial Narrow" w:cs="Arial"/>
          <w:b/>
          <w:bCs/>
          <w:lang w:eastAsia="sk-SK"/>
        </w:rPr>
        <w:t>Dostupnosť zdravotnej starostlivosti</w:t>
      </w:r>
    </w:p>
    <w:p w:rsidR="00497AB8" w:rsidRPr="00535836" w:rsidRDefault="000116EC" w:rsidP="00FB52C9">
      <w:pPr>
        <w:spacing w:after="0" w:line="240" w:lineRule="auto"/>
        <w:jc w:val="center"/>
        <w:outlineLvl w:val="2"/>
        <w:rPr>
          <w:rFonts w:ascii="Arial Narrow" w:eastAsia="Times New Roman" w:hAnsi="Arial Narrow" w:cs="Arial"/>
          <w:b/>
          <w:bCs/>
          <w:lang w:eastAsia="sk-SK"/>
        </w:rPr>
      </w:pPr>
      <w:r>
        <w:rPr>
          <w:rFonts w:ascii="Arial Narrow" w:eastAsia="Times New Roman" w:hAnsi="Arial Narrow" w:cs="Arial"/>
          <w:b/>
          <w:bCs/>
          <w:lang w:eastAsia="sk-SK"/>
        </w:rPr>
        <w:t>Čl. 2</w:t>
      </w:r>
    </w:p>
    <w:p w:rsidR="000C7EB2" w:rsidRPr="00535836" w:rsidRDefault="000C7EB2">
      <w:pPr>
        <w:spacing w:after="0" w:line="240" w:lineRule="auto"/>
        <w:jc w:val="center"/>
        <w:outlineLvl w:val="2"/>
        <w:rPr>
          <w:rFonts w:ascii="Arial Narrow" w:eastAsia="Times New Roman" w:hAnsi="Arial Narrow" w:cs="Arial"/>
          <w:b/>
          <w:bCs/>
          <w:lang w:eastAsia="sk-SK"/>
        </w:rPr>
      </w:pPr>
    </w:p>
    <w:p w:rsidR="002408B6" w:rsidRPr="00535836" w:rsidRDefault="00493608" w:rsidP="00CB3E11">
      <w:pPr>
        <w:pStyle w:val="Odstavecseseznamem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Arial Narrow" w:eastAsia="Times New Roman" w:hAnsi="Arial Narrow" w:cs="Arial"/>
          <w:bCs/>
          <w:lang w:eastAsia="sk-SK"/>
        </w:rPr>
      </w:pPr>
      <w:r>
        <w:rPr>
          <w:rFonts w:ascii="Arial Narrow" w:eastAsia="Times New Roman" w:hAnsi="Arial Narrow" w:cs="Arial"/>
          <w:lang w:eastAsia="sk-SK"/>
        </w:rPr>
        <w:t>Každý</w:t>
      </w:r>
      <w:r w:rsidR="00461F50" w:rsidRPr="00535836">
        <w:rPr>
          <w:rFonts w:ascii="Arial Narrow" w:eastAsia="Times New Roman" w:hAnsi="Arial Narrow" w:cs="Arial"/>
          <w:lang w:eastAsia="sk-SK"/>
        </w:rPr>
        <w:t xml:space="preserve"> má nárok na miestnu a časovú dostupnosť</w:t>
      </w:r>
      <w:r w:rsidR="00966855">
        <w:rPr>
          <w:rFonts w:ascii="Arial Narrow" w:eastAsia="Times New Roman" w:hAnsi="Arial Narrow" w:cs="Arial"/>
          <w:lang w:eastAsia="sk-SK"/>
        </w:rPr>
        <w:t xml:space="preserve"> zdravotnej starostlivosti.</w:t>
      </w:r>
      <w:r w:rsidR="002408B6" w:rsidRPr="00535836">
        <w:rPr>
          <w:rFonts w:ascii="Arial Narrow" w:eastAsia="Times New Roman" w:hAnsi="Arial Narrow" w:cs="Arial"/>
          <w:lang w:eastAsia="sk-SK"/>
        </w:rPr>
        <w:t xml:space="preserve"> </w:t>
      </w:r>
    </w:p>
    <w:p w:rsidR="002408B6" w:rsidRPr="00535836" w:rsidRDefault="002408B6" w:rsidP="00CB3E11">
      <w:pPr>
        <w:pStyle w:val="Odstavecseseznamem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Arial Narrow" w:eastAsia="Times New Roman" w:hAnsi="Arial Narrow" w:cs="Arial"/>
          <w:bCs/>
          <w:lang w:eastAsia="sk-SK"/>
        </w:rPr>
      </w:pPr>
      <w:r w:rsidRPr="00535836">
        <w:rPr>
          <w:rFonts w:ascii="Arial Narrow" w:eastAsia="Times New Roman" w:hAnsi="Arial Narrow" w:cs="Arial"/>
          <w:lang w:eastAsia="sk-SK"/>
        </w:rPr>
        <w:t xml:space="preserve">Miestna dostupnosť </w:t>
      </w:r>
      <w:r w:rsidR="00966855">
        <w:rPr>
          <w:rFonts w:ascii="Arial Narrow" w:eastAsia="Times New Roman" w:hAnsi="Arial Narrow" w:cs="Arial"/>
          <w:lang w:eastAsia="sk-SK"/>
        </w:rPr>
        <w:t xml:space="preserve">zdravotnej starostlivosti </w:t>
      </w:r>
      <w:r w:rsidR="00D4671D" w:rsidRPr="00535836">
        <w:rPr>
          <w:rFonts w:ascii="Arial Narrow" w:eastAsia="Times New Roman" w:hAnsi="Arial Narrow" w:cs="Arial"/>
          <w:lang w:eastAsia="sk-SK"/>
        </w:rPr>
        <w:t xml:space="preserve">je </w:t>
      </w:r>
      <w:r w:rsidR="00503C16" w:rsidRPr="00535836">
        <w:rPr>
          <w:rFonts w:ascii="Arial Narrow" w:eastAsia="Times New Roman" w:hAnsi="Arial Narrow" w:cs="Arial"/>
          <w:bCs/>
          <w:lang w:eastAsia="sk-SK"/>
        </w:rPr>
        <w:t>najdlhšia možná doba presunu medzi</w:t>
      </w:r>
      <w:r w:rsidR="00D414D8" w:rsidRPr="00535836">
        <w:rPr>
          <w:rFonts w:ascii="Arial Narrow" w:eastAsia="Times New Roman" w:hAnsi="Arial Narrow" w:cs="Arial"/>
          <w:bCs/>
          <w:lang w:eastAsia="sk-SK"/>
        </w:rPr>
        <w:t xml:space="preserve"> </w:t>
      </w:r>
      <w:r w:rsidR="00343451">
        <w:rPr>
          <w:rFonts w:ascii="Arial Narrow" w:eastAsia="Times New Roman" w:hAnsi="Arial Narrow" w:cs="Arial"/>
          <w:bCs/>
          <w:lang w:eastAsia="sk-SK"/>
        </w:rPr>
        <w:t>miestom pobytu</w:t>
      </w:r>
      <w:r w:rsidR="00D414D8" w:rsidRPr="00535836">
        <w:rPr>
          <w:rFonts w:ascii="Arial Narrow" w:eastAsia="Times New Roman" w:hAnsi="Arial Narrow" w:cs="Arial"/>
          <w:bCs/>
          <w:lang w:eastAsia="sk-SK"/>
        </w:rPr>
        <w:t xml:space="preserve"> </w:t>
      </w:r>
      <w:r w:rsidR="00493608">
        <w:rPr>
          <w:rFonts w:ascii="Arial Narrow" w:eastAsia="Times New Roman" w:hAnsi="Arial Narrow" w:cs="Arial"/>
          <w:bCs/>
          <w:lang w:eastAsia="sk-SK"/>
        </w:rPr>
        <w:t>osoby</w:t>
      </w:r>
      <w:r w:rsidR="00D414D8" w:rsidRPr="00535836">
        <w:rPr>
          <w:rFonts w:ascii="Arial Narrow" w:eastAsia="Times New Roman" w:hAnsi="Arial Narrow" w:cs="Arial"/>
          <w:bCs/>
          <w:lang w:eastAsia="sk-SK"/>
        </w:rPr>
        <w:t xml:space="preserve"> a </w:t>
      </w:r>
      <w:r w:rsidR="002E6EB0">
        <w:rPr>
          <w:rFonts w:ascii="Arial Narrow" w:eastAsia="Times New Roman" w:hAnsi="Arial Narrow" w:cs="Arial"/>
          <w:bCs/>
          <w:lang w:eastAsia="sk-SK"/>
        </w:rPr>
        <w:t>nemocnicou</w:t>
      </w:r>
      <w:r w:rsidR="007D546A" w:rsidRPr="00535836">
        <w:rPr>
          <w:rFonts w:ascii="Arial Narrow" w:eastAsia="Times New Roman" w:hAnsi="Arial Narrow" w:cs="Arial"/>
          <w:bCs/>
          <w:lang w:eastAsia="sk-SK"/>
        </w:rPr>
        <w:t xml:space="preserve"> </w:t>
      </w:r>
      <w:r w:rsidR="00503C16" w:rsidRPr="00535836">
        <w:rPr>
          <w:rFonts w:ascii="Arial Narrow" w:eastAsia="Times New Roman" w:hAnsi="Arial Narrow" w:cs="Arial"/>
          <w:bCs/>
          <w:lang w:eastAsia="sk-SK"/>
        </w:rPr>
        <w:t xml:space="preserve">prostredníctvom </w:t>
      </w:r>
      <w:r w:rsidR="00461F50" w:rsidRPr="00535836">
        <w:rPr>
          <w:rFonts w:ascii="Arial Narrow" w:eastAsia="Times New Roman" w:hAnsi="Arial Narrow" w:cs="Arial"/>
          <w:bCs/>
          <w:lang w:eastAsia="sk-SK"/>
        </w:rPr>
        <w:t xml:space="preserve">motorového </w:t>
      </w:r>
      <w:r w:rsidR="00503C16" w:rsidRPr="00535836">
        <w:rPr>
          <w:rFonts w:ascii="Arial Narrow" w:eastAsia="Times New Roman" w:hAnsi="Arial Narrow" w:cs="Arial"/>
          <w:bCs/>
          <w:lang w:eastAsia="sk-SK"/>
        </w:rPr>
        <w:t xml:space="preserve">dopravného prostriedku </w:t>
      </w:r>
      <w:r w:rsidR="00D414D8" w:rsidRPr="00535836">
        <w:rPr>
          <w:rFonts w:ascii="Arial Narrow" w:eastAsia="Times New Roman" w:hAnsi="Arial Narrow" w:cs="Arial"/>
          <w:bCs/>
          <w:lang w:eastAsia="sk-SK"/>
        </w:rPr>
        <w:t xml:space="preserve">najvyššou </w:t>
      </w:r>
      <w:r w:rsidR="00503C16" w:rsidRPr="00535836">
        <w:rPr>
          <w:rFonts w:ascii="Arial Narrow" w:eastAsia="Times New Roman" w:hAnsi="Arial Narrow" w:cs="Arial"/>
          <w:bCs/>
          <w:lang w:eastAsia="sk-SK"/>
        </w:rPr>
        <w:t>rýchlosťou</w:t>
      </w:r>
      <w:r w:rsidR="00461F50" w:rsidRPr="00535836">
        <w:rPr>
          <w:rFonts w:ascii="Arial Narrow" w:eastAsia="Times New Roman" w:hAnsi="Arial Narrow" w:cs="Arial"/>
          <w:bCs/>
          <w:lang w:eastAsia="sk-SK"/>
        </w:rPr>
        <w:t xml:space="preserve"> povolenou na danej </w:t>
      </w:r>
      <w:r w:rsidR="0015202B" w:rsidRPr="00535836">
        <w:rPr>
          <w:rFonts w:ascii="Arial Narrow" w:eastAsia="Times New Roman" w:hAnsi="Arial Narrow" w:cs="Arial"/>
          <w:bCs/>
          <w:lang w:eastAsia="sk-SK"/>
        </w:rPr>
        <w:t>pozemnej</w:t>
      </w:r>
      <w:r w:rsidR="00461F50" w:rsidRPr="00535836">
        <w:rPr>
          <w:rFonts w:ascii="Arial Narrow" w:eastAsia="Times New Roman" w:hAnsi="Arial Narrow" w:cs="Arial"/>
          <w:bCs/>
          <w:lang w:eastAsia="sk-SK"/>
        </w:rPr>
        <w:t xml:space="preserve"> komunikácii</w:t>
      </w:r>
      <w:r w:rsidR="0015202B" w:rsidRPr="00535836">
        <w:rPr>
          <w:rFonts w:ascii="Arial Narrow" w:eastAsia="Times New Roman" w:hAnsi="Arial Narrow" w:cs="Arial"/>
          <w:bCs/>
          <w:lang w:eastAsia="sk-SK"/>
        </w:rPr>
        <w:t xml:space="preserve">, </w:t>
      </w:r>
      <w:r w:rsidR="00493608">
        <w:rPr>
          <w:rFonts w:ascii="Arial Narrow" w:eastAsia="Times New Roman" w:hAnsi="Arial Narrow" w:cs="Arial"/>
          <w:bCs/>
          <w:lang w:eastAsia="sk-SK"/>
        </w:rPr>
        <w:t>za predpokladu kontinuálneho prepojenia</w:t>
      </w:r>
      <w:r w:rsidR="0015202B" w:rsidRPr="00535836">
        <w:rPr>
          <w:rFonts w:ascii="Arial Narrow" w:eastAsia="Times New Roman" w:hAnsi="Arial Narrow" w:cs="Arial"/>
          <w:bCs/>
          <w:lang w:eastAsia="sk-SK"/>
        </w:rPr>
        <w:t xml:space="preserve"> dopravnej infraštruktúry medzi </w:t>
      </w:r>
      <w:r w:rsidR="002E6EB0">
        <w:rPr>
          <w:rFonts w:ascii="Arial Narrow" w:eastAsia="Times New Roman" w:hAnsi="Arial Narrow" w:cs="Arial"/>
          <w:bCs/>
          <w:lang w:eastAsia="sk-SK"/>
        </w:rPr>
        <w:t>miestom pobyt</w:t>
      </w:r>
      <w:r w:rsidR="009E6433">
        <w:rPr>
          <w:rFonts w:ascii="Arial Narrow" w:eastAsia="Times New Roman" w:hAnsi="Arial Narrow" w:cs="Arial"/>
          <w:bCs/>
          <w:lang w:eastAsia="sk-SK"/>
        </w:rPr>
        <w:t>u</w:t>
      </w:r>
      <w:r w:rsidR="002E6EB0">
        <w:rPr>
          <w:rFonts w:ascii="Arial Narrow" w:eastAsia="Times New Roman" w:hAnsi="Arial Narrow" w:cs="Arial"/>
          <w:bCs/>
          <w:lang w:eastAsia="sk-SK"/>
        </w:rPr>
        <w:t xml:space="preserve"> osoby </w:t>
      </w:r>
      <w:r w:rsidR="0015202B" w:rsidRPr="00535836">
        <w:rPr>
          <w:rFonts w:ascii="Arial Narrow" w:eastAsia="Times New Roman" w:hAnsi="Arial Narrow" w:cs="Arial"/>
          <w:bCs/>
          <w:lang w:eastAsia="sk-SK"/>
        </w:rPr>
        <w:t>a </w:t>
      </w:r>
      <w:r w:rsidR="002E6EB0">
        <w:rPr>
          <w:rFonts w:ascii="Arial Narrow" w:eastAsia="Times New Roman" w:hAnsi="Arial Narrow" w:cs="Arial"/>
          <w:bCs/>
          <w:lang w:eastAsia="sk-SK"/>
        </w:rPr>
        <w:t>nemocnicou</w:t>
      </w:r>
      <w:r w:rsidR="0015202B" w:rsidRPr="00535836">
        <w:rPr>
          <w:rFonts w:ascii="Arial Narrow" w:eastAsia="Times New Roman" w:hAnsi="Arial Narrow" w:cs="Arial"/>
          <w:bCs/>
          <w:lang w:eastAsia="sk-SK"/>
        </w:rPr>
        <w:t>.</w:t>
      </w:r>
      <w:r w:rsidR="0015202B" w:rsidRPr="00535836" w:rsidDel="0015202B">
        <w:rPr>
          <w:rFonts w:ascii="Arial Narrow" w:eastAsia="Times New Roman" w:hAnsi="Arial Narrow" w:cs="Arial"/>
          <w:bCs/>
          <w:lang w:eastAsia="sk-SK"/>
        </w:rPr>
        <w:t xml:space="preserve"> </w:t>
      </w:r>
    </w:p>
    <w:p w:rsidR="007D546A" w:rsidRPr="00535836" w:rsidRDefault="002408B6" w:rsidP="00CB3E11">
      <w:pPr>
        <w:pStyle w:val="Odstavecseseznamem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Arial Narrow" w:eastAsia="Times New Roman" w:hAnsi="Arial Narrow" w:cs="Arial"/>
          <w:bCs/>
          <w:lang w:eastAsia="sk-SK"/>
        </w:rPr>
      </w:pPr>
      <w:r w:rsidRPr="00535836">
        <w:rPr>
          <w:rFonts w:ascii="Arial Narrow" w:eastAsia="Times New Roman" w:hAnsi="Arial Narrow" w:cs="Arial"/>
          <w:lang w:eastAsia="sk-SK"/>
        </w:rPr>
        <w:t xml:space="preserve">Časová dostupnosť </w:t>
      </w:r>
      <w:r w:rsidR="00966855">
        <w:rPr>
          <w:rFonts w:ascii="Arial Narrow" w:eastAsia="Times New Roman" w:hAnsi="Arial Narrow" w:cs="Arial"/>
          <w:lang w:eastAsia="sk-SK"/>
        </w:rPr>
        <w:t xml:space="preserve">zdravotnej starostlivosti </w:t>
      </w:r>
      <w:r w:rsidRPr="00535836">
        <w:rPr>
          <w:rFonts w:ascii="Arial Narrow" w:eastAsia="Times New Roman" w:hAnsi="Arial Narrow" w:cs="Arial"/>
          <w:lang w:eastAsia="sk-SK"/>
        </w:rPr>
        <w:t xml:space="preserve">je </w:t>
      </w:r>
      <w:r w:rsidR="00503C16" w:rsidRPr="00535836">
        <w:rPr>
          <w:rFonts w:ascii="Arial Narrow" w:eastAsia="Times New Roman" w:hAnsi="Arial Narrow" w:cs="Arial"/>
          <w:bCs/>
          <w:lang w:eastAsia="sk-SK"/>
        </w:rPr>
        <w:t xml:space="preserve">najdlhšia možná doba </w:t>
      </w:r>
      <w:r w:rsidR="007D546A" w:rsidRPr="00535836">
        <w:rPr>
          <w:rFonts w:ascii="Arial Narrow" w:eastAsia="Times New Roman" w:hAnsi="Arial Narrow" w:cs="Arial"/>
          <w:bCs/>
          <w:lang w:eastAsia="sk-SK"/>
        </w:rPr>
        <w:t xml:space="preserve">medzi indikáciou </w:t>
      </w:r>
      <w:r w:rsidR="006A58C7">
        <w:rPr>
          <w:rFonts w:ascii="Arial Narrow" w:eastAsia="Times New Roman" w:hAnsi="Arial Narrow" w:cs="Arial"/>
          <w:bCs/>
          <w:lang w:eastAsia="sk-SK"/>
        </w:rPr>
        <w:t>zdravotnej starostlivosti</w:t>
      </w:r>
      <w:r w:rsidR="007D546A" w:rsidRPr="00535836">
        <w:rPr>
          <w:rFonts w:ascii="Arial Narrow" w:eastAsia="Times New Roman" w:hAnsi="Arial Narrow" w:cs="Arial"/>
          <w:bCs/>
          <w:lang w:eastAsia="sk-SK"/>
        </w:rPr>
        <w:t xml:space="preserve"> a</w:t>
      </w:r>
      <w:r w:rsidR="00CB3E11" w:rsidRPr="00535836">
        <w:rPr>
          <w:rFonts w:ascii="Arial Narrow" w:eastAsia="Times New Roman" w:hAnsi="Arial Narrow" w:cs="Arial"/>
          <w:bCs/>
          <w:lang w:eastAsia="sk-SK"/>
        </w:rPr>
        <w:t xml:space="preserve"> poskytnutím </w:t>
      </w:r>
      <w:r w:rsidR="006A58C7">
        <w:rPr>
          <w:rFonts w:ascii="Arial Narrow" w:eastAsia="Times New Roman" w:hAnsi="Arial Narrow" w:cs="Arial"/>
          <w:bCs/>
          <w:lang w:eastAsia="sk-SK"/>
        </w:rPr>
        <w:t>zdravotnej starostlivosti</w:t>
      </w:r>
      <w:r w:rsidR="00461F50" w:rsidRPr="00535836">
        <w:rPr>
          <w:rFonts w:ascii="Arial Narrow" w:eastAsia="Times New Roman" w:hAnsi="Arial Narrow" w:cs="Arial"/>
          <w:bCs/>
          <w:lang w:eastAsia="sk-SK"/>
        </w:rPr>
        <w:t>.</w:t>
      </w:r>
    </w:p>
    <w:p w:rsidR="007D546A" w:rsidRPr="00535836" w:rsidRDefault="007D546A" w:rsidP="00C12957">
      <w:pPr>
        <w:spacing w:after="0" w:line="240" w:lineRule="auto"/>
        <w:jc w:val="center"/>
        <w:outlineLvl w:val="2"/>
        <w:rPr>
          <w:rFonts w:ascii="Arial Narrow" w:eastAsia="Times New Roman" w:hAnsi="Arial Narrow" w:cs="Arial"/>
          <w:bCs/>
          <w:lang w:eastAsia="sk-SK"/>
        </w:rPr>
      </w:pPr>
    </w:p>
    <w:p w:rsidR="00E97FB5" w:rsidRPr="00535836" w:rsidRDefault="00CB3E11" w:rsidP="00C12957">
      <w:pPr>
        <w:spacing w:after="0" w:line="240" w:lineRule="auto"/>
        <w:jc w:val="center"/>
        <w:outlineLvl w:val="2"/>
        <w:rPr>
          <w:rFonts w:ascii="Arial Narrow" w:eastAsia="Times New Roman" w:hAnsi="Arial Narrow" w:cs="Arial"/>
          <w:b/>
          <w:bCs/>
          <w:lang w:eastAsia="sk-SK"/>
        </w:rPr>
      </w:pPr>
      <w:r w:rsidRPr="00535836">
        <w:rPr>
          <w:rFonts w:ascii="Arial Narrow" w:eastAsia="Times New Roman" w:hAnsi="Arial Narrow" w:cs="Arial"/>
          <w:b/>
          <w:bCs/>
          <w:lang w:eastAsia="sk-SK"/>
        </w:rPr>
        <w:t xml:space="preserve">Čl. </w:t>
      </w:r>
      <w:r w:rsidR="000116EC">
        <w:rPr>
          <w:rFonts w:ascii="Arial Narrow" w:eastAsia="Times New Roman" w:hAnsi="Arial Narrow" w:cs="Arial"/>
          <w:b/>
          <w:bCs/>
          <w:lang w:eastAsia="sk-SK"/>
        </w:rPr>
        <w:t>3</w:t>
      </w:r>
    </w:p>
    <w:p w:rsidR="00E97FB5" w:rsidRPr="00535836" w:rsidRDefault="00E97FB5" w:rsidP="00C12957">
      <w:pPr>
        <w:spacing w:after="0" w:line="240" w:lineRule="auto"/>
        <w:jc w:val="center"/>
        <w:outlineLvl w:val="2"/>
        <w:rPr>
          <w:rFonts w:ascii="Arial Narrow" w:eastAsia="Times New Roman" w:hAnsi="Arial Narrow" w:cs="Arial"/>
          <w:b/>
          <w:bCs/>
          <w:lang w:eastAsia="sk-SK"/>
        </w:rPr>
      </w:pPr>
      <w:r w:rsidRPr="00535836">
        <w:rPr>
          <w:rFonts w:ascii="Arial Narrow" w:eastAsia="Times New Roman" w:hAnsi="Arial Narrow" w:cs="Arial"/>
          <w:b/>
          <w:bCs/>
          <w:lang w:eastAsia="sk-SK"/>
        </w:rPr>
        <w:t>Miestna dostupnosť</w:t>
      </w:r>
      <w:r w:rsidR="00966855">
        <w:rPr>
          <w:rFonts w:ascii="Arial Narrow" w:eastAsia="Times New Roman" w:hAnsi="Arial Narrow" w:cs="Arial"/>
          <w:b/>
          <w:bCs/>
          <w:lang w:eastAsia="sk-SK"/>
        </w:rPr>
        <w:t xml:space="preserve"> zdravotnej starostlivosti</w:t>
      </w:r>
    </w:p>
    <w:p w:rsidR="00F66A52" w:rsidRPr="00535836" w:rsidRDefault="00F66A52" w:rsidP="00C12957">
      <w:pPr>
        <w:spacing w:after="0" w:line="240" w:lineRule="auto"/>
        <w:jc w:val="center"/>
        <w:outlineLvl w:val="2"/>
        <w:rPr>
          <w:rFonts w:ascii="Arial Narrow" w:eastAsia="Times New Roman" w:hAnsi="Arial Narrow" w:cs="Arial"/>
          <w:bCs/>
          <w:lang w:eastAsia="sk-SK"/>
        </w:rPr>
      </w:pPr>
    </w:p>
    <w:p w:rsidR="00343451" w:rsidRDefault="006A45E8" w:rsidP="007B366E">
      <w:pPr>
        <w:pStyle w:val="Odstavecseseznamem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Arial Narrow" w:eastAsia="Times New Roman" w:hAnsi="Arial Narrow" w:cs="Arial"/>
          <w:bCs/>
          <w:lang w:eastAsia="sk-SK"/>
        </w:rPr>
      </w:pPr>
      <w:r>
        <w:rPr>
          <w:rFonts w:ascii="Arial Narrow" w:eastAsia="Times New Roman" w:hAnsi="Arial Narrow" w:cs="Arial"/>
          <w:bCs/>
          <w:lang w:eastAsia="sk-SK"/>
        </w:rPr>
        <w:t>Každý</w:t>
      </w:r>
      <w:r w:rsidR="00400CF4" w:rsidRPr="00535836">
        <w:rPr>
          <w:rFonts w:ascii="Arial Narrow" w:eastAsia="Times New Roman" w:hAnsi="Arial Narrow" w:cs="Arial"/>
          <w:bCs/>
          <w:lang w:eastAsia="sk-SK"/>
        </w:rPr>
        <w:t xml:space="preserve"> má nárok </w:t>
      </w:r>
      <w:r w:rsidR="00343451">
        <w:rPr>
          <w:rFonts w:ascii="Arial Narrow" w:eastAsia="Times New Roman" w:hAnsi="Arial Narrow" w:cs="Arial"/>
          <w:bCs/>
          <w:lang w:eastAsia="sk-SK"/>
        </w:rPr>
        <w:t>na dostupnú</w:t>
      </w:r>
    </w:p>
    <w:p w:rsidR="00400CF4" w:rsidRPr="00535836" w:rsidRDefault="00400CF4" w:rsidP="007C5CDA">
      <w:pPr>
        <w:pStyle w:val="Odstavecseseznamem"/>
        <w:numPr>
          <w:ilvl w:val="1"/>
          <w:numId w:val="20"/>
        </w:numPr>
        <w:tabs>
          <w:tab w:val="left" w:pos="851"/>
        </w:tabs>
        <w:spacing w:after="0" w:line="240" w:lineRule="auto"/>
        <w:ind w:left="851"/>
        <w:jc w:val="both"/>
        <w:rPr>
          <w:rFonts w:ascii="Arial Narrow" w:eastAsia="Times New Roman" w:hAnsi="Arial Narrow" w:cs="Arial"/>
          <w:bCs/>
          <w:lang w:eastAsia="sk-SK"/>
        </w:rPr>
      </w:pPr>
      <w:r w:rsidRPr="00535836">
        <w:rPr>
          <w:rFonts w:ascii="Arial Narrow" w:eastAsia="Times New Roman" w:hAnsi="Arial Narrow" w:cs="Arial"/>
          <w:bCs/>
          <w:lang w:eastAsia="sk-SK"/>
        </w:rPr>
        <w:t xml:space="preserve">ústavnú zdravotnú </w:t>
      </w:r>
      <w:r w:rsidR="002E3328">
        <w:rPr>
          <w:rFonts w:ascii="Arial Narrow" w:eastAsia="Times New Roman" w:hAnsi="Arial Narrow" w:cs="Arial"/>
          <w:bCs/>
          <w:lang w:eastAsia="sk-SK"/>
        </w:rPr>
        <w:t xml:space="preserve">starostlivosť </w:t>
      </w:r>
      <w:r w:rsidR="00107567">
        <w:rPr>
          <w:rFonts w:ascii="Arial Narrow" w:eastAsia="Times New Roman" w:hAnsi="Arial Narrow" w:cs="Arial"/>
          <w:bCs/>
          <w:lang w:eastAsia="sk-SK"/>
        </w:rPr>
        <w:t xml:space="preserve">najmenej </w:t>
      </w:r>
      <w:r w:rsidR="002E3328">
        <w:rPr>
          <w:rFonts w:ascii="Arial Narrow" w:eastAsia="Times New Roman" w:hAnsi="Arial Narrow" w:cs="Arial"/>
          <w:bCs/>
          <w:lang w:eastAsia="sk-SK"/>
        </w:rPr>
        <w:t>v</w:t>
      </w:r>
      <w:r w:rsidR="00EB24D3">
        <w:rPr>
          <w:rFonts w:ascii="Arial Narrow" w:eastAsia="Times New Roman" w:hAnsi="Arial Narrow" w:cs="Arial"/>
          <w:bCs/>
          <w:lang w:eastAsia="sk-SK"/>
        </w:rPr>
        <w:t xml:space="preserve"> lokálnej </w:t>
      </w:r>
      <w:r w:rsidRPr="00535836">
        <w:rPr>
          <w:rFonts w:ascii="Arial Narrow" w:eastAsia="Times New Roman" w:hAnsi="Arial Narrow" w:cs="Arial"/>
          <w:bCs/>
          <w:lang w:eastAsia="sk-SK"/>
        </w:rPr>
        <w:t>nemocnici</w:t>
      </w:r>
      <w:r w:rsidR="005C5C76">
        <w:rPr>
          <w:rFonts w:ascii="Arial Narrow" w:eastAsia="Times New Roman" w:hAnsi="Arial Narrow" w:cs="Arial"/>
          <w:bCs/>
          <w:lang w:eastAsia="sk-SK"/>
        </w:rPr>
        <w:t xml:space="preserve"> s</w:t>
      </w:r>
      <w:r w:rsidR="00B2471A">
        <w:rPr>
          <w:rFonts w:ascii="Arial Narrow" w:eastAsia="Times New Roman" w:hAnsi="Arial Narrow" w:cs="Arial"/>
          <w:bCs/>
          <w:lang w:eastAsia="sk-SK"/>
        </w:rPr>
        <w:t>o základným</w:t>
      </w:r>
      <w:r w:rsidR="00EB24D3">
        <w:rPr>
          <w:rFonts w:ascii="Arial Narrow" w:eastAsia="Times New Roman" w:hAnsi="Arial Narrow" w:cs="Arial"/>
          <w:bCs/>
          <w:lang w:eastAsia="sk-SK"/>
        </w:rPr>
        <w:t xml:space="preserve"> rozsahom </w:t>
      </w:r>
      <w:r w:rsidR="002867C1">
        <w:rPr>
          <w:rFonts w:ascii="Arial Narrow" w:eastAsia="Times New Roman" w:hAnsi="Arial Narrow" w:cs="Arial"/>
          <w:bCs/>
          <w:lang w:eastAsia="sk-SK"/>
        </w:rPr>
        <w:t>poskytovanej zdravotnej starostlivosti</w:t>
      </w:r>
      <w:r w:rsidR="00EB24D3">
        <w:rPr>
          <w:rFonts w:ascii="Arial Narrow" w:eastAsia="Times New Roman" w:hAnsi="Arial Narrow" w:cs="Arial"/>
          <w:bCs/>
          <w:lang w:eastAsia="sk-SK"/>
        </w:rPr>
        <w:t xml:space="preserve"> </w:t>
      </w:r>
      <w:r w:rsidR="00B2471A">
        <w:rPr>
          <w:rFonts w:ascii="Arial Narrow" w:eastAsia="Times New Roman" w:hAnsi="Arial Narrow" w:cs="Arial"/>
          <w:bCs/>
          <w:lang w:eastAsia="sk-SK"/>
        </w:rPr>
        <w:t>a </w:t>
      </w:r>
      <w:r w:rsidR="006A45E8">
        <w:rPr>
          <w:rFonts w:ascii="Arial Narrow" w:eastAsia="Times New Roman" w:hAnsi="Arial Narrow" w:cs="Arial"/>
          <w:bCs/>
          <w:lang w:eastAsia="sk-SK"/>
        </w:rPr>
        <w:t xml:space="preserve">dostupnú neodkladnú zdravotnú starostlivosť na urgentnom príjme prvého typu </w:t>
      </w:r>
      <w:r w:rsidR="00DA27E9">
        <w:rPr>
          <w:rFonts w:ascii="Arial Narrow" w:eastAsia="Times New Roman" w:hAnsi="Arial Narrow" w:cs="Arial"/>
          <w:bCs/>
          <w:lang w:eastAsia="sk-SK"/>
        </w:rPr>
        <w:t>v primeranom čase</w:t>
      </w:r>
      <w:r w:rsidR="00343451">
        <w:rPr>
          <w:rFonts w:ascii="Arial Narrow" w:eastAsia="Times New Roman" w:hAnsi="Arial Narrow" w:cs="Arial"/>
          <w:bCs/>
          <w:lang w:eastAsia="sk-SK"/>
        </w:rPr>
        <w:t xml:space="preserve"> od miesta pobytu</w:t>
      </w:r>
      <w:r w:rsidR="002867C1">
        <w:rPr>
          <w:rFonts w:ascii="Arial Narrow" w:eastAsia="Times New Roman" w:hAnsi="Arial Narrow" w:cs="Arial"/>
          <w:bCs/>
          <w:lang w:eastAsia="sk-SK"/>
        </w:rPr>
        <w:t>,</w:t>
      </w:r>
    </w:p>
    <w:p w:rsidR="00400CF4" w:rsidRPr="00535836" w:rsidRDefault="00400CF4" w:rsidP="007C5CDA">
      <w:pPr>
        <w:pStyle w:val="Odstavecseseznamem"/>
        <w:numPr>
          <w:ilvl w:val="1"/>
          <w:numId w:val="20"/>
        </w:numPr>
        <w:tabs>
          <w:tab w:val="left" w:pos="851"/>
        </w:tabs>
        <w:spacing w:after="0" w:line="240" w:lineRule="auto"/>
        <w:ind w:left="851"/>
        <w:jc w:val="both"/>
        <w:rPr>
          <w:rFonts w:ascii="Arial Narrow" w:eastAsia="Times New Roman" w:hAnsi="Arial Narrow" w:cs="Arial"/>
          <w:bCs/>
          <w:lang w:eastAsia="sk-SK"/>
        </w:rPr>
      </w:pPr>
      <w:r w:rsidRPr="00535836">
        <w:rPr>
          <w:rFonts w:ascii="Arial Narrow" w:eastAsia="Times New Roman" w:hAnsi="Arial Narrow" w:cs="Arial"/>
          <w:bCs/>
          <w:lang w:eastAsia="sk-SK"/>
        </w:rPr>
        <w:t xml:space="preserve">ústavnú zdravotnú starostlivosť </w:t>
      </w:r>
      <w:r w:rsidR="00107567">
        <w:rPr>
          <w:rFonts w:ascii="Arial Narrow" w:eastAsia="Times New Roman" w:hAnsi="Arial Narrow" w:cs="Arial"/>
          <w:bCs/>
          <w:lang w:eastAsia="sk-SK"/>
        </w:rPr>
        <w:t xml:space="preserve">najmenej </w:t>
      </w:r>
      <w:r w:rsidRPr="00535836">
        <w:rPr>
          <w:rFonts w:ascii="Arial Narrow" w:eastAsia="Times New Roman" w:hAnsi="Arial Narrow" w:cs="Arial"/>
          <w:bCs/>
          <w:lang w:eastAsia="sk-SK"/>
        </w:rPr>
        <w:t>v</w:t>
      </w:r>
      <w:r w:rsidR="00EB24D3">
        <w:rPr>
          <w:rFonts w:ascii="Arial Narrow" w:eastAsia="Times New Roman" w:hAnsi="Arial Narrow" w:cs="Arial"/>
          <w:bCs/>
          <w:lang w:eastAsia="sk-SK"/>
        </w:rPr>
        <w:t xml:space="preserve"> regionálnej </w:t>
      </w:r>
      <w:r w:rsidR="002E3328" w:rsidRPr="00535836">
        <w:rPr>
          <w:rFonts w:ascii="Arial Narrow" w:eastAsia="Times New Roman" w:hAnsi="Arial Narrow" w:cs="Arial"/>
          <w:bCs/>
          <w:lang w:eastAsia="sk-SK"/>
        </w:rPr>
        <w:t xml:space="preserve">nemocnici </w:t>
      </w:r>
      <w:r w:rsidR="005C5C76">
        <w:rPr>
          <w:rFonts w:ascii="Arial Narrow" w:eastAsia="Times New Roman" w:hAnsi="Arial Narrow" w:cs="Arial"/>
          <w:bCs/>
          <w:lang w:eastAsia="sk-SK"/>
        </w:rPr>
        <w:t>s</w:t>
      </w:r>
      <w:r w:rsidR="002867C1">
        <w:rPr>
          <w:rFonts w:ascii="Arial Narrow" w:eastAsia="Times New Roman" w:hAnsi="Arial Narrow" w:cs="Arial"/>
          <w:bCs/>
          <w:lang w:eastAsia="sk-SK"/>
        </w:rPr>
        <w:t xml:space="preserve"> rozšíreným rozsahom poskytovanej zdravotnej starostlivosti </w:t>
      </w:r>
      <w:r w:rsidR="00DA27E9">
        <w:rPr>
          <w:rFonts w:ascii="Arial Narrow" w:eastAsia="Times New Roman" w:hAnsi="Arial Narrow" w:cs="Arial"/>
          <w:bCs/>
          <w:lang w:eastAsia="sk-SK"/>
        </w:rPr>
        <w:t xml:space="preserve">v primeranom čase </w:t>
      </w:r>
      <w:r w:rsidRPr="00535836">
        <w:rPr>
          <w:rFonts w:ascii="Arial Narrow" w:eastAsia="Times New Roman" w:hAnsi="Arial Narrow" w:cs="Arial"/>
          <w:bCs/>
          <w:lang w:eastAsia="sk-SK"/>
        </w:rPr>
        <w:t xml:space="preserve">od miesta </w:t>
      </w:r>
      <w:r w:rsidR="00343451">
        <w:rPr>
          <w:rFonts w:ascii="Arial Narrow" w:eastAsia="Times New Roman" w:hAnsi="Arial Narrow" w:cs="Arial"/>
          <w:bCs/>
          <w:lang w:eastAsia="sk-SK"/>
        </w:rPr>
        <w:t>pobytu</w:t>
      </w:r>
      <w:r w:rsidR="002867C1">
        <w:rPr>
          <w:rFonts w:ascii="Arial Narrow" w:eastAsia="Times New Roman" w:hAnsi="Arial Narrow" w:cs="Arial"/>
          <w:bCs/>
          <w:lang w:eastAsia="sk-SK"/>
        </w:rPr>
        <w:t>,</w:t>
      </w:r>
    </w:p>
    <w:p w:rsidR="00343451" w:rsidRDefault="00400CF4" w:rsidP="002867C1">
      <w:pPr>
        <w:pStyle w:val="Odstavecseseznamem"/>
        <w:numPr>
          <w:ilvl w:val="1"/>
          <w:numId w:val="20"/>
        </w:numPr>
        <w:tabs>
          <w:tab w:val="left" w:pos="851"/>
        </w:tabs>
        <w:spacing w:after="0" w:line="240" w:lineRule="auto"/>
        <w:ind w:left="851"/>
        <w:jc w:val="both"/>
        <w:rPr>
          <w:rFonts w:ascii="Arial Narrow" w:eastAsia="Times New Roman" w:hAnsi="Arial Narrow" w:cs="Arial"/>
          <w:bCs/>
          <w:lang w:eastAsia="sk-SK"/>
        </w:rPr>
      </w:pPr>
      <w:r w:rsidRPr="00535836">
        <w:rPr>
          <w:rFonts w:ascii="Arial Narrow" w:eastAsia="Times New Roman" w:hAnsi="Arial Narrow" w:cs="Arial"/>
          <w:bCs/>
          <w:lang w:eastAsia="sk-SK"/>
        </w:rPr>
        <w:t>ústavnú zdravotnú starostlivosť v</w:t>
      </w:r>
      <w:r w:rsidR="00EB24D3">
        <w:rPr>
          <w:rFonts w:ascii="Arial Narrow" w:eastAsia="Times New Roman" w:hAnsi="Arial Narrow" w:cs="Arial"/>
          <w:bCs/>
          <w:lang w:eastAsia="sk-SK"/>
        </w:rPr>
        <w:t xml:space="preserve"> národnej </w:t>
      </w:r>
      <w:r w:rsidR="002E3328" w:rsidRPr="00535836">
        <w:rPr>
          <w:rFonts w:ascii="Arial Narrow" w:eastAsia="Times New Roman" w:hAnsi="Arial Narrow" w:cs="Arial"/>
          <w:bCs/>
          <w:lang w:eastAsia="sk-SK"/>
        </w:rPr>
        <w:t>nemocnici</w:t>
      </w:r>
      <w:r w:rsidR="002E3328">
        <w:rPr>
          <w:rFonts w:ascii="Arial Narrow" w:eastAsia="Times New Roman" w:hAnsi="Arial Narrow" w:cs="Arial"/>
          <w:bCs/>
          <w:lang w:eastAsia="sk-SK"/>
        </w:rPr>
        <w:t xml:space="preserve"> </w:t>
      </w:r>
      <w:r w:rsidR="002867C1">
        <w:rPr>
          <w:rFonts w:ascii="Arial Narrow" w:eastAsia="Times New Roman" w:hAnsi="Arial Narrow" w:cs="Arial"/>
          <w:bCs/>
          <w:lang w:eastAsia="sk-SK"/>
        </w:rPr>
        <w:t xml:space="preserve">s najvyšším rozsahom poskytovanej zdravotnej starostlivosti </w:t>
      </w:r>
      <w:r w:rsidR="00DA27E9">
        <w:rPr>
          <w:rFonts w:ascii="Arial Narrow" w:eastAsia="Times New Roman" w:hAnsi="Arial Narrow" w:cs="Arial"/>
          <w:bCs/>
          <w:lang w:eastAsia="sk-SK"/>
        </w:rPr>
        <w:t xml:space="preserve">v primeranom čase </w:t>
      </w:r>
      <w:r w:rsidRPr="00535836">
        <w:rPr>
          <w:rFonts w:ascii="Arial Narrow" w:eastAsia="Times New Roman" w:hAnsi="Arial Narrow" w:cs="Arial"/>
          <w:bCs/>
          <w:lang w:eastAsia="sk-SK"/>
        </w:rPr>
        <w:t xml:space="preserve">od miesta </w:t>
      </w:r>
      <w:r w:rsidR="00343451">
        <w:rPr>
          <w:rFonts w:ascii="Arial Narrow" w:eastAsia="Times New Roman" w:hAnsi="Arial Narrow" w:cs="Arial"/>
          <w:bCs/>
          <w:lang w:eastAsia="sk-SK"/>
        </w:rPr>
        <w:t>pobytu</w:t>
      </w:r>
      <w:r w:rsidR="006A45E8">
        <w:rPr>
          <w:rFonts w:ascii="Arial Narrow" w:eastAsia="Times New Roman" w:hAnsi="Arial Narrow" w:cs="Arial"/>
          <w:bCs/>
          <w:lang w:eastAsia="sk-SK"/>
        </w:rPr>
        <w:t>,</w:t>
      </w:r>
      <w:r w:rsidR="006A45E8" w:rsidRPr="006A45E8">
        <w:rPr>
          <w:rFonts w:ascii="Arial Narrow" w:eastAsia="Times New Roman" w:hAnsi="Arial Narrow" w:cs="Arial"/>
          <w:bCs/>
          <w:highlight w:val="yellow"/>
          <w:lang w:eastAsia="sk-SK"/>
        </w:rPr>
        <w:t xml:space="preserve"> </w:t>
      </w:r>
    </w:p>
    <w:p w:rsidR="00143E3C" w:rsidRPr="006A45E8" w:rsidRDefault="00785AD4" w:rsidP="006A45E8">
      <w:pPr>
        <w:pStyle w:val="Odstavecseseznamem"/>
        <w:numPr>
          <w:ilvl w:val="1"/>
          <w:numId w:val="20"/>
        </w:numPr>
        <w:tabs>
          <w:tab w:val="left" w:pos="851"/>
        </w:tabs>
        <w:spacing w:after="0" w:line="240" w:lineRule="auto"/>
        <w:ind w:left="851"/>
        <w:jc w:val="both"/>
        <w:rPr>
          <w:rFonts w:ascii="Arial Narrow" w:eastAsia="Times New Roman" w:hAnsi="Arial Narrow" w:cs="Arial"/>
          <w:bCs/>
          <w:lang w:eastAsia="sk-SK"/>
        </w:rPr>
      </w:pPr>
      <w:r w:rsidRPr="006A45E8">
        <w:rPr>
          <w:rFonts w:ascii="Arial Narrow" w:eastAsia="Times New Roman" w:hAnsi="Arial Narrow" w:cs="Arial"/>
          <w:bCs/>
          <w:lang w:eastAsia="sk-SK"/>
        </w:rPr>
        <w:t xml:space="preserve">neodkladnú zdravotnú starostlivosť </w:t>
      </w:r>
      <w:r w:rsidR="006A45E8" w:rsidRPr="006A45E8">
        <w:rPr>
          <w:rFonts w:ascii="Arial Narrow" w:eastAsia="Times New Roman" w:hAnsi="Arial Narrow" w:cs="Arial"/>
          <w:bCs/>
          <w:lang w:eastAsia="sk-SK"/>
        </w:rPr>
        <w:t xml:space="preserve">aspoň jedným </w:t>
      </w:r>
      <w:r w:rsidRPr="006A45E8">
        <w:rPr>
          <w:rFonts w:ascii="Arial Narrow" w:eastAsia="Times New Roman" w:hAnsi="Arial Narrow" w:cs="Arial"/>
          <w:bCs/>
          <w:lang w:eastAsia="sk-SK"/>
        </w:rPr>
        <w:t>urgentn</w:t>
      </w:r>
      <w:r w:rsidR="006A45E8" w:rsidRPr="006A45E8">
        <w:rPr>
          <w:rFonts w:ascii="Arial Narrow" w:eastAsia="Times New Roman" w:hAnsi="Arial Narrow" w:cs="Arial"/>
          <w:bCs/>
          <w:lang w:eastAsia="sk-SK"/>
        </w:rPr>
        <w:t>ým príjmom</w:t>
      </w:r>
      <w:r w:rsidRPr="006A45E8">
        <w:rPr>
          <w:rFonts w:ascii="Arial Narrow" w:eastAsia="Times New Roman" w:hAnsi="Arial Narrow" w:cs="Arial"/>
          <w:bCs/>
          <w:lang w:eastAsia="sk-SK"/>
        </w:rPr>
        <w:t xml:space="preserve"> druhého typu</w:t>
      </w:r>
      <w:r w:rsidR="006A45E8" w:rsidRPr="006A45E8">
        <w:rPr>
          <w:rFonts w:ascii="Arial Narrow" w:eastAsia="Times New Roman" w:hAnsi="Arial Narrow" w:cs="Arial"/>
          <w:bCs/>
          <w:lang w:eastAsia="sk-SK"/>
        </w:rPr>
        <w:t xml:space="preserve"> na spádovú oblasť</w:t>
      </w:r>
      <w:r w:rsidR="005C5C76" w:rsidRPr="006A45E8">
        <w:rPr>
          <w:rFonts w:ascii="Arial Narrow" w:eastAsia="Times New Roman" w:hAnsi="Arial Narrow" w:cs="Arial"/>
          <w:bCs/>
          <w:lang w:eastAsia="sk-SK"/>
        </w:rPr>
        <w:t>; s</w:t>
      </w:r>
      <w:r w:rsidR="00384C8A" w:rsidRPr="006A45E8">
        <w:rPr>
          <w:rFonts w:ascii="Arial Narrow" w:eastAsia="Times New Roman" w:hAnsi="Arial Narrow" w:cs="Arial"/>
          <w:bCs/>
          <w:lang w:eastAsia="sk-SK"/>
        </w:rPr>
        <w:t>pádová oblasť je región zluču</w:t>
      </w:r>
      <w:r w:rsidR="00BF7289" w:rsidRPr="006A45E8">
        <w:rPr>
          <w:rFonts w:ascii="Arial Narrow" w:eastAsia="Times New Roman" w:hAnsi="Arial Narrow" w:cs="Arial"/>
          <w:bCs/>
          <w:lang w:eastAsia="sk-SK"/>
        </w:rPr>
        <w:t xml:space="preserve">júci okolité obce </w:t>
      </w:r>
      <w:r w:rsidR="00384C8A" w:rsidRPr="006A45E8">
        <w:rPr>
          <w:rFonts w:ascii="Arial Narrow" w:eastAsia="Times New Roman" w:hAnsi="Arial Narrow" w:cs="Arial"/>
          <w:bCs/>
          <w:lang w:eastAsia="sk-SK"/>
        </w:rPr>
        <w:t>alebo okresy</w:t>
      </w:r>
      <w:r w:rsidR="008352C6" w:rsidRPr="006A45E8">
        <w:rPr>
          <w:rFonts w:ascii="Arial Narrow" w:eastAsia="Times New Roman" w:hAnsi="Arial Narrow" w:cs="Arial"/>
          <w:bCs/>
          <w:lang w:eastAsia="sk-SK"/>
        </w:rPr>
        <w:t xml:space="preserve"> ustanovená na základe zákona</w:t>
      </w:r>
      <w:r w:rsidRPr="006A45E8">
        <w:rPr>
          <w:rFonts w:ascii="Arial Narrow" w:eastAsia="Times New Roman" w:hAnsi="Arial Narrow" w:cs="Arial"/>
          <w:bCs/>
          <w:lang w:eastAsia="sk-SK"/>
        </w:rPr>
        <w:t>.</w:t>
      </w:r>
    </w:p>
    <w:p w:rsidR="00B2471A" w:rsidRDefault="00B2471A" w:rsidP="00B2471A">
      <w:pPr>
        <w:pStyle w:val="Odstavecseseznamem"/>
        <w:tabs>
          <w:tab w:val="left" w:pos="851"/>
        </w:tabs>
        <w:spacing w:after="0" w:line="240" w:lineRule="auto"/>
        <w:ind w:left="851"/>
        <w:jc w:val="both"/>
        <w:rPr>
          <w:rFonts w:ascii="Arial Narrow" w:eastAsia="Times New Roman" w:hAnsi="Arial Narrow" w:cs="Arial"/>
          <w:bCs/>
          <w:lang w:eastAsia="sk-SK"/>
        </w:rPr>
      </w:pPr>
    </w:p>
    <w:p w:rsidR="006A45E8" w:rsidRDefault="006A45E8" w:rsidP="00B2471A">
      <w:pPr>
        <w:pStyle w:val="Odstavecseseznamem"/>
        <w:tabs>
          <w:tab w:val="left" w:pos="851"/>
        </w:tabs>
        <w:spacing w:after="0" w:line="240" w:lineRule="auto"/>
        <w:ind w:left="851"/>
        <w:jc w:val="both"/>
        <w:rPr>
          <w:rFonts w:ascii="Arial Narrow" w:eastAsia="Times New Roman" w:hAnsi="Arial Narrow" w:cs="Arial"/>
          <w:bCs/>
          <w:lang w:eastAsia="sk-SK"/>
        </w:rPr>
      </w:pPr>
    </w:p>
    <w:p w:rsidR="006A45E8" w:rsidRPr="00322EDD" w:rsidRDefault="006A45E8" w:rsidP="00B2471A">
      <w:pPr>
        <w:pStyle w:val="Odstavecseseznamem"/>
        <w:tabs>
          <w:tab w:val="left" w:pos="851"/>
        </w:tabs>
        <w:spacing w:after="0" w:line="240" w:lineRule="auto"/>
        <w:ind w:left="851"/>
        <w:jc w:val="both"/>
        <w:rPr>
          <w:rFonts w:ascii="Arial Narrow" w:eastAsia="Times New Roman" w:hAnsi="Arial Narrow" w:cs="Arial"/>
          <w:bCs/>
          <w:lang w:eastAsia="sk-SK"/>
        </w:rPr>
      </w:pPr>
    </w:p>
    <w:p w:rsidR="00CB3E11" w:rsidRPr="00535836" w:rsidRDefault="00CB3E11" w:rsidP="00CB3E11">
      <w:pPr>
        <w:spacing w:after="0" w:line="240" w:lineRule="auto"/>
        <w:jc w:val="center"/>
        <w:outlineLvl w:val="2"/>
        <w:rPr>
          <w:rFonts w:ascii="Arial Narrow" w:eastAsia="Times New Roman" w:hAnsi="Arial Narrow" w:cs="Arial"/>
          <w:b/>
          <w:bCs/>
          <w:lang w:eastAsia="sk-SK"/>
        </w:rPr>
      </w:pPr>
      <w:r w:rsidRPr="00535836">
        <w:rPr>
          <w:rFonts w:ascii="Arial Narrow" w:eastAsia="Times New Roman" w:hAnsi="Arial Narrow" w:cs="Arial"/>
          <w:b/>
          <w:bCs/>
          <w:lang w:eastAsia="sk-SK"/>
        </w:rPr>
        <w:lastRenderedPageBreak/>
        <w:t xml:space="preserve">Čl. </w:t>
      </w:r>
      <w:r w:rsidR="000116EC">
        <w:rPr>
          <w:rFonts w:ascii="Arial Narrow" w:eastAsia="Times New Roman" w:hAnsi="Arial Narrow" w:cs="Arial"/>
          <w:b/>
          <w:bCs/>
          <w:lang w:eastAsia="sk-SK"/>
        </w:rPr>
        <w:t>4</w:t>
      </w:r>
    </w:p>
    <w:p w:rsidR="00CB3E11" w:rsidRPr="00535836" w:rsidRDefault="00966855" w:rsidP="00CB3E11">
      <w:pPr>
        <w:pStyle w:val="Odstavecseseznamem"/>
        <w:spacing w:after="160" w:line="259" w:lineRule="auto"/>
        <w:ind w:left="0"/>
        <w:jc w:val="center"/>
        <w:rPr>
          <w:rFonts w:ascii="Arial Narrow" w:eastAsia="Times New Roman" w:hAnsi="Arial Narrow" w:cs="Arial"/>
          <w:b/>
          <w:bCs/>
          <w:lang w:eastAsia="sk-SK"/>
        </w:rPr>
      </w:pPr>
      <w:r>
        <w:rPr>
          <w:rFonts w:ascii="Arial Narrow" w:eastAsia="Times New Roman" w:hAnsi="Arial Narrow" w:cs="Arial"/>
          <w:b/>
          <w:bCs/>
          <w:lang w:eastAsia="sk-SK"/>
        </w:rPr>
        <w:t>Časová dostupnosť zdravotnej starostlivosti</w:t>
      </w:r>
    </w:p>
    <w:p w:rsidR="005C15C4" w:rsidRPr="00535836" w:rsidRDefault="005C15C4" w:rsidP="00CB3E11">
      <w:pPr>
        <w:pStyle w:val="Odstavecseseznamem"/>
        <w:spacing w:after="160" w:line="259" w:lineRule="auto"/>
        <w:ind w:left="0"/>
        <w:jc w:val="center"/>
        <w:rPr>
          <w:rFonts w:ascii="Arial Narrow" w:hAnsi="Arial Narrow"/>
        </w:rPr>
      </w:pPr>
    </w:p>
    <w:p w:rsidR="00C034A1" w:rsidRPr="00535836" w:rsidRDefault="006A45E8" w:rsidP="0076458C">
      <w:pPr>
        <w:pStyle w:val="Odstavecseseznamem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Arial Narrow" w:eastAsia="Times New Roman" w:hAnsi="Arial Narrow" w:cs="Arial"/>
          <w:bCs/>
          <w:lang w:eastAsia="sk-SK"/>
        </w:rPr>
      </w:pPr>
      <w:r>
        <w:rPr>
          <w:rFonts w:ascii="Arial Narrow" w:eastAsia="Times New Roman" w:hAnsi="Arial Narrow" w:cs="Arial"/>
          <w:bCs/>
          <w:lang w:eastAsia="sk-SK"/>
        </w:rPr>
        <w:t>Poistenec</w:t>
      </w:r>
      <w:r w:rsidR="00D4671D" w:rsidRPr="00535836">
        <w:rPr>
          <w:rFonts w:ascii="Arial Narrow" w:eastAsia="Times New Roman" w:hAnsi="Arial Narrow" w:cs="Arial"/>
          <w:bCs/>
          <w:lang w:eastAsia="sk-SK"/>
        </w:rPr>
        <w:t xml:space="preserve"> má nárok na dostupnú plánovanú zdravotnú</w:t>
      </w:r>
      <w:r w:rsidR="00C034A1" w:rsidRPr="00535836">
        <w:rPr>
          <w:rFonts w:ascii="Arial Narrow" w:eastAsia="Times New Roman" w:hAnsi="Arial Narrow" w:cs="Arial"/>
          <w:bCs/>
          <w:lang w:eastAsia="sk-SK"/>
        </w:rPr>
        <w:t xml:space="preserve"> starostlivosť poskytnutú v lehote, ktorá je lekársky odôvodniteľná a vychádza z objektívneho lekárskeho posúdenia súčasného zdravotného stavu </w:t>
      </w:r>
      <w:r>
        <w:rPr>
          <w:rFonts w:ascii="Arial Narrow" w:eastAsia="Times New Roman" w:hAnsi="Arial Narrow" w:cs="Arial"/>
          <w:bCs/>
          <w:lang w:eastAsia="sk-SK"/>
        </w:rPr>
        <w:t>poistenca</w:t>
      </w:r>
      <w:r w:rsidR="00C034A1" w:rsidRPr="00535836">
        <w:rPr>
          <w:rFonts w:ascii="Arial Narrow" w:eastAsia="Times New Roman" w:hAnsi="Arial Narrow" w:cs="Arial"/>
          <w:bCs/>
          <w:lang w:eastAsia="sk-SK"/>
        </w:rPr>
        <w:t xml:space="preserve">, jeho anamnézy a pravdepodobného priebehu jeho choroby, bolestivosti alebo povahy jeho ochorenia. </w:t>
      </w:r>
    </w:p>
    <w:p w:rsidR="00FB52C9" w:rsidRPr="00535836" w:rsidRDefault="00F66A52" w:rsidP="0076458C">
      <w:pPr>
        <w:pStyle w:val="Odstavecseseznamem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Arial Narrow" w:eastAsia="Times New Roman" w:hAnsi="Arial Narrow" w:cs="Arial"/>
          <w:bCs/>
          <w:lang w:eastAsia="sk-SK"/>
        </w:rPr>
      </w:pPr>
      <w:r w:rsidRPr="00535836">
        <w:rPr>
          <w:rFonts w:ascii="Arial Narrow" w:eastAsia="Times New Roman" w:hAnsi="Arial Narrow" w:cs="Arial"/>
          <w:bCs/>
          <w:lang w:eastAsia="sk-SK"/>
        </w:rPr>
        <w:t>Plánovan</w:t>
      </w:r>
      <w:r w:rsidR="0070096E" w:rsidRPr="00535836">
        <w:rPr>
          <w:rFonts w:ascii="Arial Narrow" w:eastAsia="Times New Roman" w:hAnsi="Arial Narrow" w:cs="Arial"/>
          <w:bCs/>
          <w:lang w:eastAsia="sk-SK"/>
        </w:rPr>
        <w:t>ou</w:t>
      </w:r>
      <w:r w:rsidRPr="00535836">
        <w:rPr>
          <w:rFonts w:ascii="Arial Narrow" w:eastAsia="Times New Roman" w:hAnsi="Arial Narrow" w:cs="Arial"/>
          <w:bCs/>
          <w:lang w:eastAsia="sk-SK"/>
        </w:rPr>
        <w:t xml:space="preserve"> zdravotn</w:t>
      </w:r>
      <w:r w:rsidR="0070096E" w:rsidRPr="00535836">
        <w:rPr>
          <w:rFonts w:ascii="Arial Narrow" w:eastAsia="Times New Roman" w:hAnsi="Arial Narrow" w:cs="Arial"/>
          <w:bCs/>
          <w:lang w:eastAsia="sk-SK"/>
        </w:rPr>
        <w:t>ou</w:t>
      </w:r>
      <w:r w:rsidRPr="00535836">
        <w:rPr>
          <w:rFonts w:ascii="Arial Narrow" w:eastAsia="Times New Roman" w:hAnsi="Arial Narrow" w:cs="Arial"/>
          <w:bCs/>
          <w:lang w:eastAsia="sk-SK"/>
        </w:rPr>
        <w:t xml:space="preserve"> starostlivosť</w:t>
      </w:r>
      <w:r w:rsidR="0070096E" w:rsidRPr="00535836">
        <w:rPr>
          <w:rFonts w:ascii="Arial Narrow" w:eastAsia="Times New Roman" w:hAnsi="Arial Narrow" w:cs="Arial"/>
          <w:bCs/>
          <w:lang w:eastAsia="sk-SK"/>
        </w:rPr>
        <w:t>ou</w:t>
      </w:r>
      <w:r w:rsidRPr="00535836">
        <w:rPr>
          <w:rFonts w:ascii="Arial Narrow" w:eastAsia="Times New Roman" w:hAnsi="Arial Narrow" w:cs="Arial"/>
          <w:bCs/>
          <w:lang w:eastAsia="sk-SK"/>
        </w:rPr>
        <w:t xml:space="preserve"> sa rozumie zdravotná starostlivosť iná ako neodkladná zdravotná starostlivosť, ktorej poskytnutie je z dôvodu verejného záujmu potrebné plánovať tak, aby </w:t>
      </w:r>
      <w:r w:rsidR="00F47D15">
        <w:rPr>
          <w:rFonts w:ascii="Arial Narrow" w:eastAsia="Times New Roman" w:hAnsi="Arial Narrow" w:cs="Arial"/>
          <w:bCs/>
          <w:lang w:eastAsia="sk-SK"/>
        </w:rPr>
        <w:t>poistencom</w:t>
      </w:r>
      <w:r w:rsidRPr="00535836">
        <w:rPr>
          <w:rFonts w:ascii="Arial Narrow" w:eastAsia="Times New Roman" w:hAnsi="Arial Narrow" w:cs="Arial"/>
          <w:bCs/>
          <w:lang w:eastAsia="sk-SK"/>
        </w:rPr>
        <w:t xml:space="preserve"> k n</w:t>
      </w:r>
      <w:r w:rsidR="0070096E" w:rsidRPr="00535836">
        <w:rPr>
          <w:rFonts w:ascii="Arial Narrow" w:eastAsia="Times New Roman" w:hAnsi="Arial Narrow" w:cs="Arial"/>
          <w:bCs/>
          <w:lang w:eastAsia="sk-SK"/>
        </w:rPr>
        <w:t>ej</w:t>
      </w:r>
      <w:r w:rsidRPr="00535836">
        <w:rPr>
          <w:rFonts w:ascii="Arial Narrow" w:eastAsia="Times New Roman" w:hAnsi="Arial Narrow" w:cs="Arial"/>
          <w:bCs/>
          <w:lang w:eastAsia="sk-SK"/>
        </w:rPr>
        <w:t xml:space="preserve"> bol zaistený dostatočný, trvalý a vyvážený prístup. </w:t>
      </w:r>
    </w:p>
    <w:p w:rsidR="00C034A1" w:rsidRPr="00535836" w:rsidRDefault="004573CE" w:rsidP="0076458C">
      <w:pPr>
        <w:pStyle w:val="Odstavecseseznamem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Arial Narrow" w:eastAsia="Times New Roman" w:hAnsi="Arial Narrow" w:cs="Arial"/>
          <w:bCs/>
          <w:lang w:eastAsia="sk-SK"/>
        </w:rPr>
      </w:pPr>
      <w:r>
        <w:rPr>
          <w:rFonts w:ascii="Arial Narrow" w:eastAsia="Times New Roman" w:hAnsi="Arial Narrow" w:cs="Arial"/>
          <w:bCs/>
          <w:lang w:eastAsia="sk-SK"/>
        </w:rPr>
        <w:t>Plánovaná zdravotná</w:t>
      </w:r>
      <w:r w:rsidR="00AB62F5" w:rsidRPr="00535836">
        <w:rPr>
          <w:rFonts w:ascii="Arial Narrow" w:eastAsia="Times New Roman" w:hAnsi="Arial Narrow" w:cs="Arial"/>
          <w:bCs/>
          <w:lang w:eastAsia="sk-SK"/>
        </w:rPr>
        <w:t xml:space="preserve"> starostlivosť a lehoty časových dostupností </w:t>
      </w:r>
      <w:r>
        <w:rPr>
          <w:rFonts w:ascii="Arial Narrow" w:eastAsia="Times New Roman" w:hAnsi="Arial Narrow" w:cs="Arial"/>
          <w:bCs/>
          <w:lang w:eastAsia="sk-SK"/>
        </w:rPr>
        <w:t xml:space="preserve">sa </w:t>
      </w:r>
      <w:r w:rsidR="00AB62F5" w:rsidRPr="00535836">
        <w:rPr>
          <w:rFonts w:ascii="Arial Narrow" w:eastAsia="Times New Roman" w:hAnsi="Arial Narrow" w:cs="Arial"/>
          <w:bCs/>
          <w:lang w:eastAsia="sk-SK"/>
        </w:rPr>
        <w:t>ustanov</w:t>
      </w:r>
      <w:r>
        <w:rPr>
          <w:rFonts w:ascii="Arial Narrow" w:eastAsia="Times New Roman" w:hAnsi="Arial Narrow" w:cs="Arial"/>
          <w:bCs/>
          <w:lang w:eastAsia="sk-SK"/>
        </w:rPr>
        <w:t>ia na základe</w:t>
      </w:r>
      <w:r w:rsidR="00AB62F5" w:rsidRPr="00535836">
        <w:rPr>
          <w:rFonts w:ascii="Arial Narrow" w:eastAsia="Times New Roman" w:hAnsi="Arial Narrow" w:cs="Arial"/>
          <w:bCs/>
          <w:lang w:eastAsia="sk-SK"/>
        </w:rPr>
        <w:t xml:space="preserve"> zákon</w:t>
      </w:r>
      <w:r>
        <w:rPr>
          <w:rFonts w:ascii="Arial Narrow" w:eastAsia="Times New Roman" w:hAnsi="Arial Narrow" w:cs="Arial"/>
          <w:bCs/>
          <w:lang w:eastAsia="sk-SK"/>
        </w:rPr>
        <w:t>a</w:t>
      </w:r>
      <w:r w:rsidR="00C034A1" w:rsidRPr="00535836">
        <w:rPr>
          <w:rFonts w:ascii="Arial Narrow" w:eastAsia="Times New Roman" w:hAnsi="Arial Narrow" w:cs="Arial"/>
          <w:bCs/>
          <w:lang w:eastAsia="sk-SK"/>
        </w:rPr>
        <w:t xml:space="preserve">. </w:t>
      </w:r>
    </w:p>
    <w:p w:rsidR="00667655" w:rsidRPr="00535836" w:rsidRDefault="00667655" w:rsidP="00667655">
      <w:pPr>
        <w:spacing w:after="0" w:line="240" w:lineRule="auto"/>
        <w:jc w:val="both"/>
        <w:outlineLvl w:val="2"/>
        <w:rPr>
          <w:rFonts w:ascii="Arial Narrow" w:eastAsia="Times New Roman" w:hAnsi="Arial Narrow" w:cs="Arial"/>
          <w:bCs/>
          <w:lang w:eastAsia="sk-SK"/>
        </w:rPr>
      </w:pPr>
    </w:p>
    <w:p w:rsidR="00F66A52" w:rsidRPr="007C5CDA" w:rsidRDefault="00521D88" w:rsidP="007C5CDA">
      <w:pPr>
        <w:spacing w:after="0" w:line="240" w:lineRule="auto"/>
        <w:jc w:val="center"/>
        <w:outlineLvl w:val="2"/>
        <w:rPr>
          <w:rFonts w:ascii="Arial Narrow" w:eastAsia="Times New Roman" w:hAnsi="Arial Narrow" w:cs="Arial"/>
          <w:b/>
          <w:bCs/>
          <w:lang w:eastAsia="sk-SK"/>
        </w:rPr>
      </w:pPr>
      <w:r w:rsidRPr="00535836">
        <w:rPr>
          <w:rFonts w:ascii="Arial Narrow" w:eastAsia="Times New Roman" w:hAnsi="Arial Narrow" w:cs="Arial"/>
          <w:b/>
          <w:bCs/>
          <w:lang w:eastAsia="sk-SK"/>
        </w:rPr>
        <w:t xml:space="preserve">Čl. </w:t>
      </w:r>
      <w:r w:rsidR="000116EC">
        <w:rPr>
          <w:rFonts w:ascii="Arial Narrow" w:eastAsia="Times New Roman" w:hAnsi="Arial Narrow" w:cs="Arial"/>
          <w:b/>
          <w:bCs/>
          <w:lang w:eastAsia="sk-SK"/>
        </w:rPr>
        <w:t>5</w:t>
      </w:r>
    </w:p>
    <w:p w:rsidR="00490CBE" w:rsidRPr="00535836" w:rsidRDefault="00490CBE" w:rsidP="00490CBE">
      <w:pPr>
        <w:spacing w:after="0" w:line="240" w:lineRule="auto"/>
        <w:jc w:val="center"/>
        <w:rPr>
          <w:rFonts w:ascii="Arial Narrow" w:hAnsi="Arial Narrow"/>
          <w:b/>
        </w:rPr>
      </w:pPr>
      <w:r w:rsidRPr="00535836">
        <w:rPr>
          <w:rFonts w:ascii="Arial Narrow" w:hAnsi="Arial Narrow"/>
          <w:b/>
        </w:rPr>
        <w:t>Povinnosti zdravotnej poisťovne</w:t>
      </w:r>
    </w:p>
    <w:p w:rsidR="00490CBE" w:rsidRPr="00535836" w:rsidRDefault="00490CBE" w:rsidP="00BF2ADD">
      <w:pPr>
        <w:spacing w:after="0" w:line="240" w:lineRule="auto"/>
        <w:rPr>
          <w:rFonts w:ascii="Arial Narrow" w:hAnsi="Arial Narrow"/>
        </w:rPr>
      </w:pPr>
    </w:p>
    <w:p w:rsidR="0096681C" w:rsidRPr="0096681C" w:rsidRDefault="009634EC" w:rsidP="004573CE">
      <w:pPr>
        <w:spacing w:after="0" w:line="240" w:lineRule="auto"/>
        <w:ind w:firstLine="708"/>
        <w:jc w:val="both"/>
        <w:rPr>
          <w:rFonts w:ascii="Arial Narrow" w:hAnsi="Arial Narrow"/>
        </w:rPr>
      </w:pPr>
      <w:r w:rsidRPr="00535836">
        <w:rPr>
          <w:rFonts w:ascii="Arial Narrow" w:eastAsia="Times New Roman" w:hAnsi="Arial Narrow" w:cs="Arial"/>
          <w:lang w:eastAsia="sk-SK"/>
        </w:rPr>
        <w:t xml:space="preserve">Zdravotná poisťovňa je povinná </w:t>
      </w:r>
      <w:r w:rsidR="00A3629B">
        <w:rPr>
          <w:rFonts w:ascii="Arial Narrow" w:eastAsia="Times New Roman" w:hAnsi="Arial Narrow" w:cs="Arial"/>
          <w:lang w:eastAsia="sk-SK"/>
        </w:rPr>
        <w:t>vytvárať predpoklady, aby</w:t>
      </w:r>
      <w:r w:rsidR="004573CE">
        <w:rPr>
          <w:rFonts w:ascii="Arial Narrow" w:eastAsia="Times New Roman" w:hAnsi="Arial Narrow" w:cs="Arial"/>
          <w:lang w:eastAsia="sk-SK"/>
        </w:rPr>
        <w:t xml:space="preserve"> svojou činnosťou</w:t>
      </w:r>
      <w:r w:rsidR="00A3629B">
        <w:rPr>
          <w:rFonts w:ascii="Arial Narrow" w:eastAsia="Times New Roman" w:hAnsi="Arial Narrow" w:cs="Arial"/>
          <w:lang w:eastAsia="sk-SK"/>
        </w:rPr>
        <w:t xml:space="preserve"> </w:t>
      </w:r>
      <w:r w:rsidR="004573CE">
        <w:rPr>
          <w:rFonts w:ascii="Arial Narrow" w:eastAsia="Times New Roman" w:hAnsi="Arial Narrow" w:cs="Arial"/>
          <w:lang w:eastAsia="sk-SK"/>
        </w:rPr>
        <w:t>vstupovala</w:t>
      </w:r>
      <w:r w:rsidR="00A3629B">
        <w:rPr>
          <w:rFonts w:ascii="Arial Narrow" w:eastAsia="Times New Roman" w:hAnsi="Arial Narrow" w:cs="Arial"/>
          <w:lang w:eastAsia="sk-SK"/>
        </w:rPr>
        <w:t xml:space="preserve"> do právnych vzťahov s toľkými poskytovateľmi zdravotnej starostlivosti, aby </w:t>
      </w:r>
      <w:r w:rsidRPr="00535836">
        <w:rPr>
          <w:rFonts w:ascii="Arial Narrow" w:eastAsia="Times New Roman" w:hAnsi="Arial Narrow" w:cs="Arial"/>
          <w:lang w:eastAsia="sk-SK"/>
        </w:rPr>
        <w:t>zabezpeč</w:t>
      </w:r>
      <w:r w:rsidR="004573CE">
        <w:rPr>
          <w:rFonts w:ascii="Arial Narrow" w:eastAsia="Times New Roman" w:hAnsi="Arial Narrow" w:cs="Arial"/>
          <w:lang w:eastAsia="sk-SK"/>
        </w:rPr>
        <w:t>ila</w:t>
      </w:r>
    </w:p>
    <w:p w:rsidR="00400CF4" w:rsidRDefault="00400CF4" w:rsidP="006A45E8">
      <w:pPr>
        <w:pStyle w:val="Odstavecseseznamem"/>
        <w:numPr>
          <w:ilvl w:val="0"/>
          <w:numId w:val="4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Cs/>
          <w:lang w:eastAsia="sk-SK"/>
        </w:rPr>
      </w:pPr>
      <w:r w:rsidRPr="00343451">
        <w:rPr>
          <w:rFonts w:ascii="Arial Narrow" w:eastAsia="Times New Roman" w:hAnsi="Arial Narrow" w:cs="Arial"/>
          <w:bCs/>
          <w:lang w:eastAsia="sk-SK"/>
        </w:rPr>
        <w:t xml:space="preserve">dostupnú ústavnú zdravotnú starostlivosť </w:t>
      </w:r>
      <w:r w:rsidR="004573CE">
        <w:rPr>
          <w:rFonts w:ascii="Arial Narrow" w:eastAsia="Times New Roman" w:hAnsi="Arial Narrow" w:cs="Arial"/>
          <w:bCs/>
          <w:lang w:eastAsia="sk-SK"/>
        </w:rPr>
        <w:t xml:space="preserve">najmenej </w:t>
      </w:r>
      <w:r w:rsidRPr="00343451">
        <w:rPr>
          <w:rFonts w:ascii="Arial Narrow" w:eastAsia="Times New Roman" w:hAnsi="Arial Narrow" w:cs="Arial"/>
          <w:bCs/>
          <w:lang w:eastAsia="sk-SK"/>
        </w:rPr>
        <w:t>v</w:t>
      </w:r>
      <w:r w:rsidR="004573CE">
        <w:rPr>
          <w:rFonts w:ascii="Arial Narrow" w:eastAsia="Times New Roman" w:hAnsi="Arial Narrow" w:cs="Arial"/>
          <w:bCs/>
          <w:lang w:eastAsia="sk-SK"/>
        </w:rPr>
        <w:t xml:space="preserve"> lokálnej </w:t>
      </w:r>
      <w:r w:rsidR="005C5C76">
        <w:rPr>
          <w:rFonts w:ascii="Arial Narrow" w:eastAsia="Times New Roman" w:hAnsi="Arial Narrow" w:cs="Arial"/>
          <w:bCs/>
          <w:lang w:eastAsia="sk-SK"/>
        </w:rPr>
        <w:t xml:space="preserve">nemocnici </w:t>
      </w:r>
      <w:r w:rsidR="004573CE">
        <w:rPr>
          <w:rFonts w:ascii="Arial Narrow" w:eastAsia="Times New Roman" w:hAnsi="Arial Narrow" w:cs="Arial"/>
          <w:bCs/>
          <w:lang w:eastAsia="sk-SK"/>
        </w:rPr>
        <w:t>so základným rozsahom poskytovanej zdravotnej starostlivosti a</w:t>
      </w:r>
      <w:r w:rsidR="006A45E8">
        <w:rPr>
          <w:rFonts w:ascii="Arial Narrow" w:eastAsia="Times New Roman" w:hAnsi="Arial Narrow" w:cs="Arial"/>
          <w:bCs/>
          <w:lang w:eastAsia="sk-SK"/>
        </w:rPr>
        <w:t xml:space="preserve"> dostupnú neodkladnú zdravotnú starostlivosť na </w:t>
      </w:r>
      <w:r w:rsidR="004573CE">
        <w:rPr>
          <w:rFonts w:ascii="Arial Narrow" w:eastAsia="Times New Roman" w:hAnsi="Arial Narrow" w:cs="Arial"/>
          <w:bCs/>
          <w:lang w:eastAsia="sk-SK"/>
        </w:rPr>
        <w:t>urgentn</w:t>
      </w:r>
      <w:r w:rsidR="006A45E8">
        <w:rPr>
          <w:rFonts w:ascii="Arial Narrow" w:eastAsia="Times New Roman" w:hAnsi="Arial Narrow" w:cs="Arial"/>
          <w:bCs/>
          <w:lang w:eastAsia="sk-SK"/>
        </w:rPr>
        <w:t>om</w:t>
      </w:r>
      <w:r w:rsidR="004573CE">
        <w:rPr>
          <w:rFonts w:ascii="Arial Narrow" w:eastAsia="Times New Roman" w:hAnsi="Arial Narrow" w:cs="Arial"/>
          <w:bCs/>
          <w:lang w:eastAsia="sk-SK"/>
        </w:rPr>
        <w:t xml:space="preserve"> príjm</w:t>
      </w:r>
      <w:r w:rsidR="006A45E8">
        <w:rPr>
          <w:rFonts w:ascii="Arial Narrow" w:eastAsia="Times New Roman" w:hAnsi="Arial Narrow" w:cs="Arial"/>
          <w:bCs/>
          <w:lang w:eastAsia="sk-SK"/>
        </w:rPr>
        <w:t xml:space="preserve">e </w:t>
      </w:r>
      <w:r w:rsidR="004573CE">
        <w:rPr>
          <w:rFonts w:ascii="Arial Narrow" w:eastAsia="Times New Roman" w:hAnsi="Arial Narrow" w:cs="Arial"/>
          <w:bCs/>
          <w:lang w:eastAsia="sk-SK"/>
        </w:rPr>
        <w:t xml:space="preserve">prvého typu </w:t>
      </w:r>
      <w:r w:rsidR="00DA27E9">
        <w:rPr>
          <w:rFonts w:ascii="Arial Narrow" w:eastAsia="Times New Roman" w:hAnsi="Arial Narrow" w:cs="Arial"/>
          <w:bCs/>
          <w:lang w:eastAsia="sk-SK"/>
        </w:rPr>
        <w:t xml:space="preserve">v primeranom čase </w:t>
      </w:r>
      <w:r w:rsidR="004573CE">
        <w:rPr>
          <w:rFonts w:ascii="Arial Narrow" w:eastAsia="Times New Roman" w:hAnsi="Arial Narrow" w:cs="Arial"/>
          <w:bCs/>
          <w:lang w:eastAsia="sk-SK"/>
        </w:rPr>
        <w:t>od miesta pobytu</w:t>
      </w:r>
      <w:r w:rsidR="00F47D15">
        <w:rPr>
          <w:rFonts w:ascii="Arial Narrow" w:eastAsia="Times New Roman" w:hAnsi="Arial Narrow" w:cs="Arial"/>
          <w:bCs/>
          <w:lang w:eastAsia="sk-SK"/>
        </w:rPr>
        <w:t xml:space="preserve"> poistenca</w:t>
      </w:r>
      <w:r w:rsidR="004573CE">
        <w:rPr>
          <w:rFonts w:ascii="Arial Narrow" w:eastAsia="Times New Roman" w:hAnsi="Arial Narrow" w:cs="Arial"/>
          <w:bCs/>
          <w:lang w:eastAsia="sk-SK"/>
        </w:rPr>
        <w:t>,</w:t>
      </w:r>
    </w:p>
    <w:p w:rsidR="004573CE" w:rsidRPr="00535836" w:rsidRDefault="00400CF4" w:rsidP="006A45E8">
      <w:pPr>
        <w:pStyle w:val="Odstavecseseznamem"/>
        <w:numPr>
          <w:ilvl w:val="0"/>
          <w:numId w:val="4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Cs/>
          <w:lang w:eastAsia="sk-SK"/>
        </w:rPr>
      </w:pPr>
      <w:r w:rsidRPr="00343451">
        <w:rPr>
          <w:rFonts w:ascii="Arial Narrow" w:eastAsia="Times New Roman" w:hAnsi="Arial Narrow" w:cs="Arial"/>
          <w:bCs/>
          <w:lang w:eastAsia="sk-SK"/>
        </w:rPr>
        <w:t>dostupnú ús</w:t>
      </w:r>
      <w:r w:rsidR="005C5C76">
        <w:rPr>
          <w:rFonts w:ascii="Arial Narrow" w:eastAsia="Times New Roman" w:hAnsi="Arial Narrow" w:cs="Arial"/>
          <w:bCs/>
          <w:lang w:eastAsia="sk-SK"/>
        </w:rPr>
        <w:t xml:space="preserve">tavnú zdravotnú starostlivosť </w:t>
      </w:r>
      <w:r w:rsidR="004573CE">
        <w:rPr>
          <w:rFonts w:ascii="Arial Narrow" w:eastAsia="Times New Roman" w:hAnsi="Arial Narrow" w:cs="Arial"/>
          <w:bCs/>
          <w:lang w:eastAsia="sk-SK"/>
        </w:rPr>
        <w:t xml:space="preserve">najmenej </w:t>
      </w:r>
      <w:r w:rsidR="004573CE" w:rsidRPr="00535836">
        <w:rPr>
          <w:rFonts w:ascii="Arial Narrow" w:eastAsia="Times New Roman" w:hAnsi="Arial Narrow" w:cs="Arial"/>
          <w:bCs/>
          <w:lang w:eastAsia="sk-SK"/>
        </w:rPr>
        <w:t>v</w:t>
      </w:r>
      <w:r w:rsidR="004573CE">
        <w:rPr>
          <w:rFonts w:ascii="Arial Narrow" w:eastAsia="Times New Roman" w:hAnsi="Arial Narrow" w:cs="Arial"/>
          <w:bCs/>
          <w:lang w:eastAsia="sk-SK"/>
        </w:rPr>
        <w:t xml:space="preserve"> regionálnej </w:t>
      </w:r>
      <w:r w:rsidR="004573CE" w:rsidRPr="00535836">
        <w:rPr>
          <w:rFonts w:ascii="Arial Narrow" w:eastAsia="Times New Roman" w:hAnsi="Arial Narrow" w:cs="Arial"/>
          <w:bCs/>
          <w:lang w:eastAsia="sk-SK"/>
        </w:rPr>
        <w:t xml:space="preserve">nemocnici </w:t>
      </w:r>
      <w:r w:rsidR="004573CE">
        <w:rPr>
          <w:rFonts w:ascii="Arial Narrow" w:eastAsia="Times New Roman" w:hAnsi="Arial Narrow" w:cs="Arial"/>
          <w:bCs/>
          <w:lang w:eastAsia="sk-SK"/>
        </w:rPr>
        <w:t xml:space="preserve">s rozšíreným rozsahom poskytovanej zdravotnej starostlivosti </w:t>
      </w:r>
      <w:r w:rsidR="00DA27E9">
        <w:rPr>
          <w:rFonts w:ascii="Arial Narrow" w:eastAsia="Times New Roman" w:hAnsi="Arial Narrow" w:cs="Arial"/>
          <w:bCs/>
          <w:lang w:eastAsia="sk-SK"/>
        </w:rPr>
        <w:t xml:space="preserve">v primeranom čase </w:t>
      </w:r>
      <w:r w:rsidR="004573CE" w:rsidRPr="00535836">
        <w:rPr>
          <w:rFonts w:ascii="Arial Narrow" w:eastAsia="Times New Roman" w:hAnsi="Arial Narrow" w:cs="Arial"/>
          <w:bCs/>
          <w:lang w:eastAsia="sk-SK"/>
        </w:rPr>
        <w:t xml:space="preserve">od miesta </w:t>
      </w:r>
      <w:r w:rsidR="004573CE">
        <w:rPr>
          <w:rFonts w:ascii="Arial Narrow" w:eastAsia="Times New Roman" w:hAnsi="Arial Narrow" w:cs="Arial"/>
          <w:bCs/>
          <w:lang w:eastAsia="sk-SK"/>
        </w:rPr>
        <w:t>pobytu</w:t>
      </w:r>
      <w:r w:rsidR="00F47D15">
        <w:rPr>
          <w:rFonts w:ascii="Arial Narrow" w:eastAsia="Times New Roman" w:hAnsi="Arial Narrow" w:cs="Arial"/>
          <w:bCs/>
          <w:lang w:eastAsia="sk-SK"/>
        </w:rPr>
        <w:t xml:space="preserve"> poistenca</w:t>
      </w:r>
      <w:r w:rsidR="004573CE">
        <w:rPr>
          <w:rFonts w:ascii="Arial Narrow" w:eastAsia="Times New Roman" w:hAnsi="Arial Narrow" w:cs="Arial"/>
          <w:bCs/>
          <w:lang w:eastAsia="sk-SK"/>
        </w:rPr>
        <w:t>,</w:t>
      </w:r>
    </w:p>
    <w:p w:rsidR="004573CE" w:rsidRDefault="00400CF4" w:rsidP="006A45E8">
      <w:pPr>
        <w:pStyle w:val="Odstavecseseznamem"/>
        <w:numPr>
          <w:ilvl w:val="0"/>
          <w:numId w:val="46"/>
        </w:numPr>
        <w:tabs>
          <w:tab w:val="left" w:pos="426"/>
          <w:tab w:val="left" w:pos="1418"/>
        </w:tabs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Cs/>
          <w:lang w:eastAsia="sk-SK"/>
        </w:rPr>
      </w:pPr>
      <w:r w:rsidRPr="004573CE">
        <w:rPr>
          <w:rFonts w:ascii="Arial Narrow" w:eastAsia="Times New Roman" w:hAnsi="Arial Narrow" w:cs="Arial"/>
          <w:bCs/>
          <w:lang w:eastAsia="sk-SK"/>
        </w:rPr>
        <w:t>dostupnú ústavnú zdravotnú starost</w:t>
      </w:r>
      <w:r w:rsidR="005C5C76" w:rsidRPr="004573CE">
        <w:rPr>
          <w:rFonts w:ascii="Arial Narrow" w:eastAsia="Times New Roman" w:hAnsi="Arial Narrow" w:cs="Arial"/>
          <w:bCs/>
          <w:lang w:eastAsia="sk-SK"/>
        </w:rPr>
        <w:t xml:space="preserve">livosť </w:t>
      </w:r>
      <w:r w:rsidR="004573CE" w:rsidRPr="00535836">
        <w:rPr>
          <w:rFonts w:ascii="Arial Narrow" w:eastAsia="Times New Roman" w:hAnsi="Arial Narrow" w:cs="Arial"/>
          <w:bCs/>
          <w:lang w:eastAsia="sk-SK"/>
        </w:rPr>
        <w:t>v</w:t>
      </w:r>
      <w:r w:rsidR="004573CE">
        <w:rPr>
          <w:rFonts w:ascii="Arial Narrow" w:eastAsia="Times New Roman" w:hAnsi="Arial Narrow" w:cs="Arial"/>
          <w:bCs/>
          <w:lang w:eastAsia="sk-SK"/>
        </w:rPr>
        <w:t xml:space="preserve"> národnej </w:t>
      </w:r>
      <w:r w:rsidR="004573CE" w:rsidRPr="00535836">
        <w:rPr>
          <w:rFonts w:ascii="Arial Narrow" w:eastAsia="Times New Roman" w:hAnsi="Arial Narrow" w:cs="Arial"/>
          <w:bCs/>
          <w:lang w:eastAsia="sk-SK"/>
        </w:rPr>
        <w:t>nemocnici</w:t>
      </w:r>
      <w:r w:rsidR="004573CE">
        <w:rPr>
          <w:rFonts w:ascii="Arial Narrow" w:eastAsia="Times New Roman" w:hAnsi="Arial Narrow" w:cs="Arial"/>
          <w:bCs/>
          <w:lang w:eastAsia="sk-SK"/>
        </w:rPr>
        <w:t xml:space="preserve"> s najvyšším rozsahom poskytovanej zdravotnej starostlivosti </w:t>
      </w:r>
      <w:r w:rsidR="00DA27E9">
        <w:rPr>
          <w:rFonts w:ascii="Arial Narrow" w:eastAsia="Times New Roman" w:hAnsi="Arial Narrow" w:cs="Arial"/>
          <w:bCs/>
          <w:lang w:eastAsia="sk-SK"/>
        </w:rPr>
        <w:t xml:space="preserve">v primeranom čase </w:t>
      </w:r>
      <w:r w:rsidR="004573CE" w:rsidRPr="00535836">
        <w:rPr>
          <w:rFonts w:ascii="Arial Narrow" w:eastAsia="Times New Roman" w:hAnsi="Arial Narrow" w:cs="Arial"/>
          <w:bCs/>
          <w:lang w:eastAsia="sk-SK"/>
        </w:rPr>
        <w:t xml:space="preserve">od miesta </w:t>
      </w:r>
      <w:r w:rsidR="004573CE">
        <w:rPr>
          <w:rFonts w:ascii="Arial Narrow" w:eastAsia="Times New Roman" w:hAnsi="Arial Narrow" w:cs="Arial"/>
          <w:bCs/>
          <w:lang w:eastAsia="sk-SK"/>
        </w:rPr>
        <w:t>pobytu</w:t>
      </w:r>
      <w:r w:rsidR="00F47D15">
        <w:rPr>
          <w:rFonts w:ascii="Arial Narrow" w:eastAsia="Times New Roman" w:hAnsi="Arial Narrow" w:cs="Arial"/>
          <w:bCs/>
          <w:lang w:eastAsia="sk-SK"/>
        </w:rPr>
        <w:t xml:space="preserve"> poistenca</w:t>
      </w:r>
      <w:r w:rsidR="006A45E8">
        <w:rPr>
          <w:rFonts w:ascii="Arial Narrow" w:eastAsia="Times New Roman" w:hAnsi="Arial Narrow" w:cs="Arial"/>
          <w:bCs/>
          <w:lang w:eastAsia="sk-SK"/>
        </w:rPr>
        <w:t>,</w:t>
      </w:r>
    </w:p>
    <w:p w:rsidR="009F4DDD" w:rsidRPr="006A45E8" w:rsidRDefault="006A45E8" w:rsidP="006A45E8">
      <w:pPr>
        <w:pStyle w:val="Odstavecseseznamem"/>
        <w:numPr>
          <w:ilvl w:val="0"/>
          <w:numId w:val="4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Cs/>
          <w:lang w:eastAsia="sk-SK"/>
        </w:rPr>
      </w:pPr>
      <w:r>
        <w:rPr>
          <w:rFonts w:ascii="Arial Narrow" w:eastAsia="Times New Roman" w:hAnsi="Arial Narrow" w:cs="Arial"/>
          <w:bCs/>
          <w:lang w:eastAsia="sk-SK"/>
        </w:rPr>
        <w:t xml:space="preserve">dostupnú </w:t>
      </w:r>
      <w:r w:rsidR="009F4DDD" w:rsidRPr="006A45E8">
        <w:rPr>
          <w:rFonts w:ascii="Arial Narrow" w:eastAsia="Times New Roman" w:hAnsi="Arial Narrow" w:cs="Arial"/>
          <w:bCs/>
          <w:lang w:eastAsia="sk-SK"/>
        </w:rPr>
        <w:t>neodkladn</w:t>
      </w:r>
      <w:r>
        <w:rPr>
          <w:rFonts w:ascii="Arial Narrow" w:eastAsia="Times New Roman" w:hAnsi="Arial Narrow" w:cs="Arial"/>
          <w:bCs/>
          <w:lang w:eastAsia="sk-SK"/>
        </w:rPr>
        <w:t>ú</w:t>
      </w:r>
      <w:r w:rsidR="009F4DDD" w:rsidRPr="006A45E8">
        <w:rPr>
          <w:rFonts w:ascii="Arial Narrow" w:eastAsia="Times New Roman" w:hAnsi="Arial Narrow" w:cs="Arial"/>
          <w:bCs/>
          <w:lang w:eastAsia="sk-SK"/>
        </w:rPr>
        <w:t xml:space="preserve"> zdravotn</w:t>
      </w:r>
      <w:r>
        <w:rPr>
          <w:rFonts w:ascii="Arial Narrow" w:eastAsia="Times New Roman" w:hAnsi="Arial Narrow" w:cs="Arial"/>
          <w:bCs/>
          <w:lang w:eastAsia="sk-SK"/>
        </w:rPr>
        <w:t>ú</w:t>
      </w:r>
      <w:r w:rsidR="009F4DDD" w:rsidRPr="006A45E8">
        <w:rPr>
          <w:rFonts w:ascii="Arial Narrow" w:eastAsia="Times New Roman" w:hAnsi="Arial Narrow" w:cs="Arial"/>
          <w:bCs/>
          <w:lang w:eastAsia="sk-SK"/>
        </w:rPr>
        <w:t xml:space="preserve"> starostlivos</w:t>
      </w:r>
      <w:r>
        <w:rPr>
          <w:rFonts w:ascii="Arial Narrow" w:eastAsia="Times New Roman" w:hAnsi="Arial Narrow" w:cs="Arial"/>
          <w:bCs/>
          <w:lang w:eastAsia="sk-SK"/>
        </w:rPr>
        <w:t>ť</w:t>
      </w:r>
      <w:r w:rsidR="009F4DDD" w:rsidRPr="006A45E8">
        <w:rPr>
          <w:rFonts w:ascii="Arial Narrow" w:eastAsia="Times New Roman" w:hAnsi="Arial Narrow" w:cs="Arial"/>
          <w:bCs/>
          <w:lang w:eastAsia="sk-SK"/>
        </w:rPr>
        <w:t xml:space="preserve"> </w:t>
      </w:r>
      <w:r>
        <w:rPr>
          <w:rFonts w:ascii="Arial Narrow" w:eastAsia="Times New Roman" w:hAnsi="Arial Narrow" w:cs="Arial"/>
          <w:bCs/>
          <w:lang w:eastAsia="sk-SK"/>
        </w:rPr>
        <w:t xml:space="preserve">aspoň jedným </w:t>
      </w:r>
      <w:r w:rsidR="009F4DDD" w:rsidRPr="006A45E8">
        <w:rPr>
          <w:rFonts w:ascii="Arial Narrow" w:eastAsia="Times New Roman" w:hAnsi="Arial Narrow" w:cs="Arial"/>
          <w:bCs/>
          <w:lang w:eastAsia="sk-SK"/>
        </w:rPr>
        <w:t>urgentný</w:t>
      </w:r>
      <w:r>
        <w:rPr>
          <w:rFonts w:ascii="Arial Narrow" w:eastAsia="Times New Roman" w:hAnsi="Arial Narrow" w:cs="Arial"/>
          <w:bCs/>
          <w:lang w:eastAsia="sk-SK"/>
        </w:rPr>
        <w:t>m príj</w:t>
      </w:r>
      <w:r w:rsidR="009F4DDD" w:rsidRPr="006A45E8">
        <w:rPr>
          <w:rFonts w:ascii="Arial Narrow" w:eastAsia="Times New Roman" w:hAnsi="Arial Narrow" w:cs="Arial"/>
          <w:bCs/>
          <w:lang w:eastAsia="sk-SK"/>
        </w:rPr>
        <w:t>m</w:t>
      </w:r>
      <w:r>
        <w:rPr>
          <w:rFonts w:ascii="Arial Narrow" w:eastAsia="Times New Roman" w:hAnsi="Arial Narrow" w:cs="Arial"/>
          <w:bCs/>
          <w:lang w:eastAsia="sk-SK"/>
        </w:rPr>
        <w:t>om</w:t>
      </w:r>
      <w:r w:rsidR="009F4DDD" w:rsidRPr="006A45E8">
        <w:rPr>
          <w:rFonts w:ascii="Arial Narrow" w:eastAsia="Times New Roman" w:hAnsi="Arial Narrow" w:cs="Arial"/>
          <w:bCs/>
          <w:lang w:eastAsia="sk-SK"/>
        </w:rPr>
        <w:t xml:space="preserve"> druhého typu</w:t>
      </w:r>
      <w:r>
        <w:rPr>
          <w:rFonts w:ascii="Arial Narrow" w:eastAsia="Times New Roman" w:hAnsi="Arial Narrow" w:cs="Arial"/>
          <w:bCs/>
          <w:lang w:eastAsia="sk-SK"/>
        </w:rPr>
        <w:t xml:space="preserve"> na spádovú oblasť definovanú na základe zákona,</w:t>
      </w:r>
    </w:p>
    <w:p w:rsidR="009F4DDD" w:rsidRPr="00343451" w:rsidRDefault="009F4DDD" w:rsidP="006A45E8">
      <w:pPr>
        <w:pStyle w:val="Odstavecseseznamem"/>
        <w:numPr>
          <w:ilvl w:val="0"/>
          <w:numId w:val="4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Cs/>
          <w:lang w:eastAsia="sk-SK"/>
        </w:rPr>
      </w:pPr>
      <w:r w:rsidRPr="00343451">
        <w:rPr>
          <w:rFonts w:ascii="Arial Narrow" w:eastAsia="Times New Roman" w:hAnsi="Arial Narrow" w:cs="Arial"/>
          <w:bCs/>
          <w:lang w:eastAsia="sk-SK"/>
        </w:rPr>
        <w:t>plánovanú zdravotnú starostlivosť v </w:t>
      </w:r>
      <w:r w:rsidR="006A45E8">
        <w:rPr>
          <w:rFonts w:ascii="Arial Narrow" w:eastAsia="Times New Roman" w:hAnsi="Arial Narrow" w:cs="Arial"/>
          <w:bCs/>
          <w:lang w:eastAsia="sk-SK"/>
        </w:rPr>
        <w:t>lehotách časovej dostupnosti definovaných na základe zákona</w:t>
      </w:r>
      <w:r w:rsidRPr="00343451">
        <w:rPr>
          <w:rFonts w:ascii="Arial Narrow" w:eastAsia="Times New Roman" w:hAnsi="Arial Narrow" w:cs="Arial"/>
          <w:bCs/>
          <w:lang w:eastAsia="sk-SK"/>
        </w:rPr>
        <w:t>.</w:t>
      </w:r>
    </w:p>
    <w:p w:rsidR="004573CE" w:rsidRPr="00535836" w:rsidRDefault="004573CE" w:rsidP="00BF2ADD">
      <w:pPr>
        <w:spacing w:after="0" w:line="240" w:lineRule="auto"/>
        <w:rPr>
          <w:rFonts w:ascii="Arial Narrow" w:hAnsi="Arial Narrow"/>
        </w:rPr>
      </w:pPr>
    </w:p>
    <w:p w:rsidR="00D33CDA" w:rsidRPr="00535836" w:rsidRDefault="00D33CDA" w:rsidP="00D33CDA">
      <w:pPr>
        <w:spacing w:after="0" w:line="240" w:lineRule="auto"/>
        <w:jc w:val="center"/>
        <w:rPr>
          <w:rFonts w:ascii="Arial Narrow" w:hAnsi="Arial Narrow"/>
          <w:b/>
        </w:rPr>
      </w:pPr>
      <w:r w:rsidRPr="00535836">
        <w:rPr>
          <w:rFonts w:ascii="Arial Narrow" w:hAnsi="Arial Narrow"/>
          <w:b/>
        </w:rPr>
        <w:t xml:space="preserve">Čl. </w:t>
      </w:r>
      <w:r w:rsidR="000116EC">
        <w:rPr>
          <w:rFonts w:ascii="Arial Narrow" w:hAnsi="Arial Narrow"/>
          <w:b/>
        </w:rPr>
        <w:t>6</w:t>
      </w:r>
    </w:p>
    <w:p w:rsidR="00D33CDA" w:rsidRPr="00535836" w:rsidRDefault="00D33CDA" w:rsidP="00D33CDA">
      <w:pPr>
        <w:spacing w:after="0" w:line="240" w:lineRule="auto"/>
        <w:jc w:val="center"/>
        <w:rPr>
          <w:rFonts w:ascii="Arial Narrow" w:hAnsi="Arial Narrow"/>
          <w:b/>
        </w:rPr>
      </w:pPr>
      <w:r w:rsidRPr="00535836">
        <w:rPr>
          <w:rFonts w:ascii="Arial Narrow" w:hAnsi="Arial Narrow"/>
          <w:b/>
        </w:rPr>
        <w:t>Povinnosti poskytovateľov zdravotnej starostlivosti</w:t>
      </w:r>
    </w:p>
    <w:p w:rsidR="00D33CDA" w:rsidRPr="00535836" w:rsidRDefault="00D33CDA">
      <w:pPr>
        <w:spacing w:after="0" w:line="240" w:lineRule="auto"/>
        <w:jc w:val="center"/>
        <w:rPr>
          <w:rFonts w:ascii="Arial Narrow" w:hAnsi="Arial Narrow"/>
          <w:b/>
        </w:rPr>
      </w:pPr>
    </w:p>
    <w:p w:rsidR="0096681C" w:rsidRDefault="0089136C" w:rsidP="0096681C">
      <w:pPr>
        <w:spacing w:after="0" w:line="240" w:lineRule="auto"/>
        <w:jc w:val="both"/>
        <w:rPr>
          <w:rFonts w:ascii="Arial Narrow" w:eastAsia="Times New Roman" w:hAnsi="Arial Narrow" w:cs="Arial"/>
          <w:lang w:eastAsia="sk-SK"/>
        </w:rPr>
      </w:pPr>
      <w:r w:rsidRPr="00535836">
        <w:rPr>
          <w:rFonts w:ascii="Arial Narrow" w:eastAsia="Times New Roman" w:hAnsi="Arial Narrow" w:cs="Arial"/>
          <w:lang w:eastAsia="sk-SK"/>
        </w:rPr>
        <w:t>Poskytovateľ zdravotnej starostlivosti</w:t>
      </w:r>
      <w:r w:rsidR="006A45E8">
        <w:rPr>
          <w:rFonts w:ascii="Arial Narrow" w:eastAsia="Times New Roman" w:hAnsi="Arial Narrow" w:cs="Arial"/>
          <w:lang w:eastAsia="sk-SK"/>
        </w:rPr>
        <w:t>, ktorý je v právnom vzťahu so zdravotnou</w:t>
      </w:r>
      <w:r w:rsidR="00047E33">
        <w:rPr>
          <w:rFonts w:ascii="Arial Narrow" w:eastAsia="Times New Roman" w:hAnsi="Arial Narrow" w:cs="Arial"/>
          <w:lang w:eastAsia="sk-SK"/>
        </w:rPr>
        <w:t xml:space="preserve"> poisťovňou</w:t>
      </w:r>
      <w:r w:rsidR="00F47D15">
        <w:rPr>
          <w:rFonts w:ascii="Arial Narrow" w:eastAsia="Times New Roman" w:hAnsi="Arial Narrow" w:cs="Arial"/>
          <w:lang w:eastAsia="sk-SK"/>
        </w:rPr>
        <w:t>,</w:t>
      </w:r>
      <w:r w:rsidRPr="00535836">
        <w:rPr>
          <w:rFonts w:ascii="Arial Narrow" w:eastAsia="Times New Roman" w:hAnsi="Arial Narrow" w:cs="Arial"/>
          <w:lang w:eastAsia="sk-SK"/>
        </w:rPr>
        <w:t xml:space="preserve"> </w:t>
      </w:r>
      <w:r w:rsidR="0096681C">
        <w:rPr>
          <w:rFonts w:ascii="Arial Narrow" w:eastAsia="Times New Roman" w:hAnsi="Arial Narrow" w:cs="Arial"/>
          <w:lang w:eastAsia="sk-SK"/>
        </w:rPr>
        <w:t>je povinný:</w:t>
      </w:r>
    </w:p>
    <w:p w:rsidR="00457035" w:rsidRDefault="00457035" w:rsidP="00F47D15">
      <w:pPr>
        <w:pStyle w:val="Odstavecseseznamem"/>
        <w:numPr>
          <w:ilvl w:val="0"/>
          <w:numId w:val="4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Cs/>
          <w:lang w:eastAsia="sk-SK"/>
        </w:rPr>
      </w:pPr>
      <w:r>
        <w:rPr>
          <w:rFonts w:ascii="Arial Narrow" w:eastAsia="Times New Roman" w:hAnsi="Arial Narrow" w:cs="Arial"/>
          <w:bCs/>
          <w:lang w:eastAsia="sk-SK"/>
        </w:rPr>
        <w:t xml:space="preserve">prijať pacienta </w:t>
      </w:r>
      <w:r w:rsidR="00F47D15">
        <w:rPr>
          <w:rFonts w:ascii="Arial Narrow" w:eastAsia="Times New Roman" w:hAnsi="Arial Narrow" w:cs="Arial"/>
          <w:bCs/>
          <w:lang w:eastAsia="sk-SK"/>
        </w:rPr>
        <w:t xml:space="preserve">do nemocnice na základe podmienok ustanovených na základe zákona, </w:t>
      </w:r>
    </w:p>
    <w:p w:rsidR="00F47D15" w:rsidRDefault="0096681C" w:rsidP="00BE2133">
      <w:pPr>
        <w:pStyle w:val="Odstavecseseznamem"/>
        <w:numPr>
          <w:ilvl w:val="0"/>
          <w:numId w:val="4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Cs/>
          <w:lang w:eastAsia="sk-SK"/>
        </w:rPr>
      </w:pPr>
      <w:r w:rsidRPr="00F47D15">
        <w:rPr>
          <w:rFonts w:ascii="Arial Narrow" w:eastAsia="Times New Roman" w:hAnsi="Arial Narrow" w:cs="Arial"/>
          <w:bCs/>
          <w:lang w:eastAsia="sk-SK"/>
        </w:rPr>
        <w:t xml:space="preserve">poskytnúť správnu </w:t>
      </w:r>
      <w:r w:rsidR="00F47D15" w:rsidRPr="00F47D15">
        <w:rPr>
          <w:rFonts w:ascii="Arial Narrow" w:eastAsia="Times New Roman" w:hAnsi="Arial Narrow" w:cs="Arial"/>
          <w:bCs/>
          <w:lang w:eastAsia="sk-SK"/>
        </w:rPr>
        <w:t>zdravotnú</w:t>
      </w:r>
      <w:r w:rsidRPr="00F47D15">
        <w:rPr>
          <w:rFonts w:ascii="Arial Narrow" w:eastAsia="Times New Roman" w:hAnsi="Arial Narrow" w:cs="Arial"/>
          <w:bCs/>
          <w:lang w:eastAsia="sk-SK"/>
        </w:rPr>
        <w:t xml:space="preserve"> starostlivosť</w:t>
      </w:r>
      <w:r w:rsidR="00F47D15">
        <w:rPr>
          <w:rFonts w:ascii="Arial Narrow" w:eastAsia="Times New Roman" w:hAnsi="Arial Narrow" w:cs="Arial"/>
          <w:bCs/>
          <w:lang w:eastAsia="sk-SK"/>
        </w:rPr>
        <w:t>,</w:t>
      </w:r>
    </w:p>
    <w:p w:rsidR="00457035" w:rsidRPr="00F47D15" w:rsidRDefault="00BD7EF4" w:rsidP="00BE2133">
      <w:pPr>
        <w:pStyle w:val="Odstavecseseznamem"/>
        <w:numPr>
          <w:ilvl w:val="0"/>
          <w:numId w:val="4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Cs/>
          <w:lang w:eastAsia="sk-SK"/>
        </w:rPr>
      </w:pPr>
      <w:r w:rsidRPr="00F47D15">
        <w:rPr>
          <w:rFonts w:ascii="Arial Narrow" w:eastAsia="Times New Roman" w:hAnsi="Arial Narrow" w:cs="Arial"/>
          <w:bCs/>
          <w:lang w:eastAsia="sk-SK"/>
        </w:rPr>
        <w:t>byť personálne a materiálno-technicky vybavený podľa podrobností</w:t>
      </w:r>
      <w:r w:rsidR="00343451" w:rsidRPr="00F47D15">
        <w:rPr>
          <w:rFonts w:ascii="Arial Narrow" w:eastAsia="Times New Roman" w:hAnsi="Arial Narrow" w:cs="Arial"/>
          <w:bCs/>
          <w:lang w:eastAsia="sk-SK"/>
        </w:rPr>
        <w:t xml:space="preserve"> ustanovených na základe zákona </w:t>
      </w:r>
      <w:r w:rsidRPr="00F47D15">
        <w:rPr>
          <w:rFonts w:ascii="Arial Narrow" w:eastAsia="Times New Roman" w:hAnsi="Arial Narrow" w:cs="Arial"/>
          <w:bCs/>
          <w:lang w:eastAsia="sk-SK"/>
        </w:rPr>
        <w:t>a</w:t>
      </w:r>
      <w:r w:rsidR="00933072" w:rsidRPr="00F47D15">
        <w:rPr>
          <w:rFonts w:ascii="Arial Narrow" w:eastAsia="Times New Roman" w:hAnsi="Arial Narrow" w:cs="Arial"/>
          <w:bCs/>
          <w:lang w:eastAsia="sk-SK"/>
        </w:rPr>
        <w:t> </w:t>
      </w:r>
    </w:p>
    <w:p w:rsidR="00BD7EF4" w:rsidRPr="00343451" w:rsidRDefault="00BD7EF4" w:rsidP="00F47D15">
      <w:pPr>
        <w:pStyle w:val="Odstavecseseznamem"/>
        <w:numPr>
          <w:ilvl w:val="0"/>
          <w:numId w:val="4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Cs/>
          <w:lang w:eastAsia="sk-SK"/>
        </w:rPr>
      </w:pPr>
      <w:r w:rsidRPr="00343451">
        <w:rPr>
          <w:rFonts w:ascii="Arial Narrow" w:eastAsia="Times New Roman" w:hAnsi="Arial Narrow" w:cs="Arial"/>
          <w:bCs/>
          <w:lang w:eastAsia="sk-SK"/>
        </w:rPr>
        <w:t>dosahovať</w:t>
      </w:r>
      <w:r w:rsidR="00933072" w:rsidRPr="00343451">
        <w:rPr>
          <w:rFonts w:ascii="Arial Narrow" w:eastAsia="Times New Roman" w:hAnsi="Arial Narrow" w:cs="Arial"/>
          <w:bCs/>
          <w:lang w:eastAsia="sk-SK"/>
        </w:rPr>
        <w:t xml:space="preserve"> dostatočné hodnotenia</w:t>
      </w:r>
      <w:r w:rsidRPr="00343451">
        <w:rPr>
          <w:rFonts w:ascii="Arial Narrow" w:eastAsia="Times New Roman" w:hAnsi="Arial Narrow" w:cs="Arial"/>
          <w:bCs/>
          <w:lang w:eastAsia="sk-SK"/>
        </w:rPr>
        <w:t xml:space="preserve"> </w:t>
      </w:r>
      <w:r w:rsidR="00933072" w:rsidRPr="00343451">
        <w:rPr>
          <w:rFonts w:ascii="Arial Narrow" w:eastAsia="Times New Roman" w:hAnsi="Arial Narrow" w:cs="Arial"/>
          <w:bCs/>
          <w:lang w:eastAsia="sk-SK"/>
        </w:rPr>
        <w:t xml:space="preserve">v rámci indikátorov </w:t>
      </w:r>
      <w:r w:rsidRPr="00343451">
        <w:rPr>
          <w:rFonts w:ascii="Arial Narrow" w:eastAsia="Times New Roman" w:hAnsi="Arial Narrow" w:cs="Arial"/>
          <w:bCs/>
          <w:lang w:eastAsia="sk-SK"/>
        </w:rPr>
        <w:t>kvality</w:t>
      </w:r>
      <w:r w:rsidR="00457035">
        <w:rPr>
          <w:rFonts w:ascii="Arial Narrow" w:eastAsia="Times New Roman" w:hAnsi="Arial Narrow" w:cs="Arial"/>
          <w:bCs/>
          <w:lang w:eastAsia="sk-SK"/>
        </w:rPr>
        <w:t xml:space="preserve"> a minimálne počty </w:t>
      </w:r>
      <w:r w:rsidR="00F47D15">
        <w:rPr>
          <w:rFonts w:ascii="Arial Narrow" w:eastAsia="Times New Roman" w:hAnsi="Arial Narrow" w:cs="Arial"/>
          <w:bCs/>
          <w:lang w:eastAsia="sk-SK"/>
        </w:rPr>
        <w:t xml:space="preserve">zdravotných </w:t>
      </w:r>
      <w:r w:rsidR="00457035">
        <w:rPr>
          <w:rFonts w:ascii="Arial Narrow" w:eastAsia="Times New Roman" w:hAnsi="Arial Narrow" w:cs="Arial"/>
          <w:bCs/>
          <w:lang w:eastAsia="sk-SK"/>
        </w:rPr>
        <w:t>výkonov</w:t>
      </w:r>
      <w:r w:rsidR="00F47D15">
        <w:rPr>
          <w:rFonts w:ascii="Arial Narrow" w:eastAsia="Times New Roman" w:hAnsi="Arial Narrow" w:cs="Arial"/>
          <w:bCs/>
          <w:lang w:eastAsia="sk-SK"/>
        </w:rPr>
        <w:t xml:space="preserve"> ústavnej zdravotnej starostlivosti</w:t>
      </w:r>
      <w:r w:rsidRPr="00343451">
        <w:rPr>
          <w:rFonts w:ascii="Arial Narrow" w:eastAsia="Times New Roman" w:hAnsi="Arial Narrow" w:cs="Arial"/>
          <w:bCs/>
          <w:lang w:eastAsia="sk-SK"/>
        </w:rPr>
        <w:t>.</w:t>
      </w:r>
    </w:p>
    <w:p w:rsidR="00D33CDA" w:rsidRPr="00535836" w:rsidRDefault="00D33CDA" w:rsidP="00966855">
      <w:pPr>
        <w:spacing w:after="0" w:line="240" w:lineRule="auto"/>
        <w:rPr>
          <w:rFonts w:ascii="Arial Narrow" w:hAnsi="Arial Narrow"/>
          <w:b/>
        </w:rPr>
      </w:pPr>
    </w:p>
    <w:p w:rsidR="00F47D15" w:rsidRDefault="00F47D15" w:rsidP="00D33CDA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 7</w:t>
      </w:r>
    </w:p>
    <w:p w:rsidR="00DA27E9" w:rsidRDefault="00DA27E9" w:rsidP="00D33CDA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Spoločné ustanovenie</w:t>
      </w:r>
    </w:p>
    <w:p w:rsidR="00DA27E9" w:rsidRDefault="00DA27E9" w:rsidP="00DA27E9">
      <w:pPr>
        <w:spacing w:after="0" w:line="240" w:lineRule="auto"/>
        <w:jc w:val="both"/>
        <w:rPr>
          <w:rFonts w:ascii="Arial Narrow" w:hAnsi="Arial Narrow"/>
        </w:rPr>
      </w:pPr>
    </w:p>
    <w:p w:rsidR="00DA27E9" w:rsidRPr="00DA27E9" w:rsidRDefault="00DA27E9" w:rsidP="00DA27E9">
      <w:pPr>
        <w:spacing w:after="0" w:line="240" w:lineRule="auto"/>
        <w:jc w:val="both"/>
        <w:rPr>
          <w:rFonts w:ascii="Arial Narrow" w:hAnsi="Arial Narrow"/>
        </w:rPr>
      </w:pPr>
      <w:r w:rsidRPr="00DA27E9">
        <w:rPr>
          <w:rFonts w:ascii="Arial Narrow" w:hAnsi="Arial Narrow"/>
        </w:rPr>
        <w:t xml:space="preserve">Domáhať sa práv uvedených v čl. </w:t>
      </w:r>
      <w:r>
        <w:rPr>
          <w:rFonts w:ascii="Arial Narrow" w:hAnsi="Arial Narrow"/>
        </w:rPr>
        <w:t>1 až 6</w:t>
      </w:r>
      <w:r w:rsidRPr="00DA27E9">
        <w:rPr>
          <w:rFonts w:ascii="Arial Narrow" w:hAnsi="Arial Narrow"/>
        </w:rPr>
        <w:t xml:space="preserve"> t</w:t>
      </w:r>
      <w:r>
        <w:rPr>
          <w:rFonts w:ascii="Arial Narrow" w:hAnsi="Arial Narrow"/>
        </w:rPr>
        <w:t>ohto</w:t>
      </w:r>
      <w:r w:rsidRPr="00DA27E9">
        <w:rPr>
          <w:rFonts w:ascii="Arial Narrow" w:hAnsi="Arial Narrow"/>
        </w:rPr>
        <w:t xml:space="preserve"> ústav</w:t>
      </w:r>
      <w:r>
        <w:rPr>
          <w:rFonts w:ascii="Arial Narrow" w:hAnsi="Arial Narrow"/>
        </w:rPr>
        <w:t>ného zákona</w:t>
      </w:r>
      <w:r w:rsidRPr="00DA27E9">
        <w:rPr>
          <w:rFonts w:ascii="Arial Narrow" w:hAnsi="Arial Narrow"/>
        </w:rPr>
        <w:t xml:space="preserve"> sa možno len v medziach zákonov, ktoré tieto ustanovenia vykonávajú.</w:t>
      </w:r>
    </w:p>
    <w:p w:rsidR="00F47D15" w:rsidRDefault="00F47D15" w:rsidP="00F47D15">
      <w:pPr>
        <w:spacing w:after="0" w:line="240" w:lineRule="auto"/>
        <w:jc w:val="both"/>
        <w:rPr>
          <w:rFonts w:ascii="Arial Narrow" w:hAnsi="Arial Narrow"/>
          <w:b/>
        </w:rPr>
      </w:pPr>
    </w:p>
    <w:p w:rsidR="00D33CDA" w:rsidRPr="00535836" w:rsidRDefault="00D33CDA" w:rsidP="00D33CDA">
      <w:pPr>
        <w:spacing w:after="0" w:line="240" w:lineRule="auto"/>
        <w:jc w:val="center"/>
        <w:rPr>
          <w:rFonts w:ascii="Arial Narrow" w:hAnsi="Arial Narrow"/>
          <w:b/>
        </w:rPr>
      </w:pPr>
      <w:r w:rsidRPr="00535836">
        <w:rPr>
          <w:rFonts w:ascii="Arial Narrow" w:hAnsi="Arial Narrow"/>
          <w:b/>
        </w:rPr>
        <w:t>Čl.</w:t>
      </w:r>
      <w:r w:rsidR="00F47D15">
        <w:rPr>
          <w:rFonts w:ascii="Arial Narrow" w:hAnsi="Arial Narrow"/>
          <w:b/>
        </w:rPr>
        <w:t>8</w:t>
      </w:r>
    </w:p>
    <w:p w:rsidR="00D33CDA" w:rsidRPr="00535836" w:rsidRDefault="00D33CDA" w:rsidP="00D33CDA">
      <w:pPr>
        <w:spacing w:after="0" w:line="240" w:lineRule="auto"/>
        <w:jc w:val="center"/>
        <w:rPr>
          <w:rFonts w:ascii="Arial Narrow" w:hAnsi="Arial Narrow"/>
          <w:b/>
        </w:rPr>
      </w:pPr>
      <w:r w:rsidRPr="00535836">
        <w:rPr>
          <w:rFonts w:ascii="Arial Narrow" w:hAnsi="Arial Narrow"/>
          <w:b/>
        </w:rPr>
        <w:t>Účinnosť</w:t>
      </w:r>
    </w:p>
    <w:p w:rsidR="00D33CDA" w:rsidRDefault="00497AB8" w:rsidP="00497AB8">
      <w:pPr>
        <w:spacing w:after="0" w:line="240" w:lineRule="auto"/>
        <w:jc w:val="center"/>
        <w:rPr>
          <w:rFonts w:ascii="Arial Narrow" w:hAnsi="Arial Narrow"/>
        </w:rPr>
      </w:pPr>
      <w:r w:rsidRPr="00535836">
        <w:rPr>
          <w:rFonts w:ascii="Arial Narrow" w:hAnsi="Arial Narrow"/>
        </w:rPr>
        <w:t>T</w:t>
      </w:r>
      <w:r w:rsidR="00D33CDA" w:rsidRPr="00535836">
        <w:rPr>
          <w:rFonts w:ascii="Arial Narrow" w:hAnsi="Arial Narrow"/>
        </w:rPr>
        <w:t xml:space="preserve">ento </w:t>
      </w:r>
      <w:r w:rsidR="00F47D15">
        <w:rPr>
          <w:rFonts w:ascii="Arial Narrow" w:hAnsi="Arial Narrow"/>
        </w:rPr>
        <w:t xml:space="preserve">ústavný zákon nadobúda účinnosť 1. </w:t>
      </w:r>
      <w:r w:rsidR="00DA27E9">
        <w:rPr>
          <w:rFonts w:ascii="Arial Narrow" w:hAnsi="Arial Narrow"/>
        </w:rPr>
        <w:t>januára</w:t>
      </w:r>
      <w:r w:rsidR="00F47D15">
        <w:rPr>
          <w:rFonts w:ascii="Arial Narrow" w:hAnsi="Arial Narrow"/>
        </w:rPr>
        <w:t xml:space="preserve"> 20</w:t>
      </w:r>
      <w:r w:rsidR="00DA27E9">
        <w:rPr>
          <w:rFonts w:ascii="Arial Narrow" w:hAnsi="Arial Narrow"/>
        </w:rPr>
        <w:t>24</w:t>
      </w:r>
      <w:r w:rsidR="00F47D15">
        <w:rPr>
          <w:rFonts w:ascii="Arial Narrow" w:hAnsi="Arial Narrow"/>
        </w:rPr>
        <w:t>.</w:t>
      </w:r>
    </w:p>
    <w:sectPr w:rsidR="00D33CDA" w:rsidSect="00526D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B876A1" w16cid:durableId="20E21C70"/>
  <w16cid:commentId w16cid:paraId="7EABCF2F" w16cid:durableId="20E21C71"/>
  <w16cid:commentId w16cid:paraId="20382FF8" w16cid:durableId="20E21C72"/>
  <w16cid:commentId w16cid:paraId="2694F42B" w16cid:durableId="20E21C73"/>
  <w16cid:commentId w16cid:paraId="3B67DC81" w16cid:durableId="20E21C74"/>
  <w16cid:commentId w16cid:paraId="1A831443" w16cid:durableId="20E21C75"/>
  <w16cid:commentId w16cid:paraId="31AD0830" w16cid:durableId="20E21C76"/>
  <w16cid:commentId w16cid:paraId="561FD59B" w16cid:durableId="20E21C77"/>
  <w16cid:commentId w16cid:paraId="1E526FAE" w16cid:durableId="20E21C78"/>
  <w16cid:commentId w16cid:paraId="5B932DEA" w16cid:durableId="20E21C79"/>
  <w16cid:commentId w16cid:paraId="385563B1" w16cid:durableId="20E21C7A"/>
  <w16cid:commentId w16cid:paraId="3EDE568A" w16cid:durableId="20E21C7B"/>
  <w16cid:commentId w16cid:paraId="72AAD2C8" w16cid:durableId="20E21C7C"/>
  <w16cid:commentId w16cid:paraId="1E653D04" w16cid:durableId="20E21C7D"/>
  <w16cid:commentId w16cid:paraId="2CE28DC2" w16cid:durableId="20E21C7E"/>
  <w16cid:commentId w16cid:paraId="0A651403" w16cid:durableId="20E21C7F"/>
  <w16cid:commentId w16cid:paraId="62BD63F8" w16cid:durableId="20E21C80"/>
  <w16cid:commentId w16cid:paraId="16B119BB" w16cid:durableId="20E21C81"/>
  <w16cid:commentId w16cid:paraId="2334DF58" w16cid:durableId="20E21C82"/>
  <w16cid:commentId w16cid:paraId="3E690697" w16cid:durableId="20E21C83"/>
  <w16cid:commentId w16cid:paraId="5E2E9D9B" w16cid:durableId="20E21C84"/>
  <w16cid:commentId w16cid:paraId="3D61197A" w16cid:durableId="20E21C85"/>
  <w16cid:commentId w16cid:paraId="511B32D0" w16cid:durableId="20E21C86"/>
  <w16cid:commentId w16cid:paraId="1B793912" w16cid:durableId="20E21C87"/>
  <w16cid:commentId w16cid:paraId="148F2369" w16cid:durableId="20E21C88"/>
  <w16cid:commentId w16cid:paraId="524E2BA4" w16cid:durableId="20E21C89"/>
  <w16cid:commentId w16cid:paraId="1BED0AC5" w16cid:durableId="20E21C8A"/>
  <w16cid:commentId w16cid:paraId="6FC2F963" w16cid:durableId="20E21C8B"/>
  <w16cid:commentId w16cid:paraId="25E6324B" w16cid:durableId="20E21C8C"/>
  <w16cid:commentId w16cid:paraId="0B242D4F" w16cid:durableId="20E21C8D"/>
  <w16cid:commentId w16cid:paraId="05EADCCF" w16cid:durableId="20E21C8E"/>
  <w16cid:commentId w16cid:paraId="1E25B204" w16cid:durableId="20E21C8F"/>
  <w16cid:commentId w16cid:paraId="272AFB80" w16cid:durableId="20E21C9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8DB" w:rsidRDefault="001878DB" w:rsidP="004B0D77">
      <w:pPr>
        <w:spacing w:after="0" w:line="240" w:lineRule="auto"/>
      </w:pPr>
      <w:r>
        <w:separator/>
      </w:r>
    </w:p>
  </w:endnote>
  <w:endnote w:type="continuationSeparator" w:id="0">
    <w:p w:rsidR="001878DB" w:rsidRDefault="001878DB" w:rsidP="004B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D77" w:rsidRDefault="004B0D7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D77" w:rsidRDefault="004B0D77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D77" w:rsidRDefault="004B0D7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8DB" w:rsidRDefault="001878DB" w:rsidP="004B0D77">
      <w:pPr>
        <w:spacing w:after="0" w:line="240" w:lineRule="auto"/>
      </w:pPr>
      <w:r>
        <w:separator/>
      </w:r>
    </w:p>
  </w:footnote>
  <w:footnote w:type="continuationSeparator" w:id="0">
    <w:p w:rsidR="001878DB" w:rsidRDefault="001878DB" w:rsidP="004B0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D77" w:rsidRDefault="004B0D7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D77" w:rsidRDefault="004B0D77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D77" w:rsidRDefault="004B0D7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3B9"/>
    <w:multiLevelType w:val="hybridMultilevel"/>
    <w:tmpl w:val="6C1E1A9A"/>
    <w:lvl w:ilvl="0" w:tplc="004A4F1A">
      <w:start w:val="1"/>
      <w:numFmt w:val="decimal"/>
      <w:lvlText w:val="(%1)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E3DF9"/>
    <w:multiLevelType w:val="hybridMultilevel"/>
    <w:tmpl w:val="58DE93D4"/>
    <w:lvl w:ilvl="0" w:tplc="A710B2B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7A15F7"/>
    <w:multiLevelType w:val="multilevel"/>
    <w:tmpl w:val="81BC94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5A689F"/>
    <w:multiLevelType w:val="hybridMultilevel"/>
    <w:tmpl w:val="B1FEEAB8"/>
    <w:lvl w:ilvl="0" w:tplc="9EF0D33A">
      <w:start w:val="1"/>
      <w:numFmt w:val="lowerLetter"/>
      <w:lvlText w:val="%1)"/>
      <w:lvlJc w:val="left"/>
      <w:pPr>
        <w:ind w:left="1440" w:hanging="360"/>
      </w:pPr>
      <w:rPr>
        <w:rFonts w:ascii="Arial Narrow" w:eastAsia="Times New Roman" w:hAnsi="Arial Narrow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31AAC"/>
    <w:multiLevelType w:val="multilevel"/>
    <w:tmpl w:val="170800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B6B2B"/>
    <w:multiLevelType w:val="hybridMultilevel"/>
    <w:tmpl w:val="DAB6003C"/>
    <w:lvl w:ilvl="0" w:tplc="7C44C3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60E72"/>
    <w:multiLevelType w:val="hybridMultilevel"/>
    <w:tmpl w:val="6652C1A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230C5"/>
    <w:multiLevelType w:val="hybridMultilevel"/>
    <w:tmpl w:val="5F70C4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60982"/>
    <w:multiLevelType w:val="hybridMultilevel"/>
    <w:tmpl w:val="BD309420"/>
    <w:lvl w:ilvl="0" w:tplc="9EF0D33A">
      <w:start w:val="1"/>
      <w:numFmt w:val="lowerLetter"/>
      <w:lvlText w:val="%1)"/>
      <w:lvlJc w:val="left"/>
      <w:pPr>
        <w:ind w:left="1440" w:hanging="360"/>
      </w:pPr>
      <w:rPr>
        <w:rFonts w:ascii="Arial Narrow" w:eastAsia="Times New Roman" w:hAnsi="Arial Narrow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549A1"/>
    <w:multiLevelType w:val="hybridMultilevel"/>
    <w:tmpl w:val="62AA6F86"/>
    <w:lvl w:ilvl="0" w:tplc="0636A152">
      <w:start w:val="1"/>
      <w:numFmt w:val="decimal"/>
      <w:lvlText w:val="(%1)"/>
      <w:lvlJc w:val="left"/>
      <w:pPr>
        <w:ind w:left="720" w:hanging="360"/>
      </w:pPr>
      <w:rPr>
        <w:rFonts w:ascii="Arial Narrow" w:hAnsi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B7920"/>
    <w:multiLevelType w:val="hybridMultilevel"/>
    <w:tmpl w:val="8B1C48C6"/>
    <w:lvl w:ilvl="0" w:tplc="62CEEDC8">
      <w:start w:val="1"/>
      <w:numFmt w:val="decimal"/>
      <w:lvlText w:val="(%1)"/>
      <w:lvlJc w:val="left"/>
      <w:pPr>
        <w:ind w:left="720" w:hanging="360"/>
      </w:pPr>
      <w:rPr>
        <w:rFonts w:ascii="Arial Narrow" w:hAnsi="Arial Narrow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B53D0"/>
    <w:multiLevelType w:val="hybridMultilevel"/>
    <w:tmpl w:val="1E32BF92"/>
    <w:lvl w:ilvl="0" w:tplc="9EF0D33A">
      <w:start w:val="1"/>
      <w:numFmt w:val="lowerLetter"/>
      <w:lvlText w:val="%1)"/>
      <w:lvlJc w:val="left"/>
      <w:pPr>
        <w:ind w:left="1440" w:hanging="360"/>
      </w:pPr>
      <w:rPr>
        <w:rFonts w:ascii="Arial Narrow" w:eastAsia="Times New Roman" w:hAnsi="Arial Narrow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11580"/>
    <w:multiLevelType w:val="hybridMultilevel"/>
    <w:tmpl w:val="4A94A3B2"/>
    <w:lvl w:ilvl="0" w:tplc="6318F67E">
      <w:start w:val="1"/>
      <w:numFmt w:val="decimal"/>
      <w:lvlText w:val="(%1)"/>
      <w:lvlJc w:val="left"/>
      <w:pPr>
        <w:ind w:left="560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74647"/>
    <w:multiLevelType w:val="hybridMultilevel"/>
    <w:tmpl w:val="B248E782"/>
    <w:lvl w:ilvl="0" w:tplc="9D78766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9EF0D33A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Arial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B5F5F"/>
    <w:multiLevelType w:val="hybridMultilevel"/>
    <w:tmpl w:val="FD16D152"/>
    <w:lvl w:ilvl="0" w:tplc="D69A8A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570071"/>
    <w:multiLevelType w:val="hybridMultilevel"/>
    <w:tmpl w:val="58C4CE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A2371"/>
    <w:multiLevelType w:val="multilevel"/>
    <w:tmpl w:val="81BC94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2F5BA3"/>
    <w:multiLevelType w:val="hybridMultilevel"/>
    <w:tmpl w:val="58DE93D4"/>
    <w:lvl w:ilvl="0" w:tplc="A710B2B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FF61DF7"/>
    <w:multiLevelType w:val="hybridMultilevel"/>
    <w:tmpl w:val="46E4105A"/>
    <w:lvl w:ilvl="0" w:tplc="0BDA14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A25435"/>
    <w:multiLevelType w:val="multilevel"/>
    <w:tmpl w:val="B34AD58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06095D"/>
    <w:multiLevelType w:val="hybridMultilevel"/>
    <w:tmpl w:val="1A4E7EFE"/>
    <w:lvl w:ilvl="0" w:tplc="5F3CED8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B0069D"/>
    <w:multiLevelType w:val="multilevel"/>
    <w:tmpl w:val="BC6E5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5318E2"/>
    <w:multiLevelType w:val="multilevel"/>
    <w:tmpl w:val="7C183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847B92"/>
    <w:multiLevelType w:val="hybridMultilevel"/>
    <w:tmpl w:val="C0D64C46"/>
    <w:lvl w:ilvl="0" w:tplc="9D78766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9EF0D33A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Arial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1C118A"/>
    <w:multiLevelType w:val="hybridMultilevel"/>
    <w:tmpl w:val="1A4E7EFE"/>
    <w:lvl w:ilvl="0" w:tplc="5F3CED8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9A0719"/>
    <w:multiLevelType w:val="hybridMultilevel"/>
    <w:tmpl w:val="27DA204E"/>
    <w:lvl w:ilvl="0" w:tplc="173CD9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9E42CC"/>
    <w:multiLevelType w:val="hybridMultilevel"/>
    <w:tmpl w:val="B136DE06"/>
    <w:lvl w:ilvl="0" w:tplc="8402E4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531C59"/>
    <w:multiLevelType w:val="multilevel"/>
    <w:tmpl w:val="F53E125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5072F7"/>
    <w:multiLevelType w:val="multilevel"/>
    <w:tmpl w:val="594AD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115AD1"/>
    <w:multiLevelType w:val="hybridMultilevel"/>
    <w:tmpl w:val="9D52CEC8"/>
    <w:lvl w:ilvl="0" w:tplc="E65C03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DF58DD"/>
    <w:multiLevelType w:val="hybridMultilevel"/>
    <w:tmpl w:val="81F291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A67C70"/>
    <w:multiLevelType w:val="multilevel"/>
    <w:tmpl w:val="F2C8A8D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5E0199"/>
    <w:multiLevelType w:val="hybridMultilevel"/>
    <w:tmpl w:val="6652C1A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416321"/>
    <w:multiLevelType w:val="multilevel"/>
    <w:tmpl w:val="81BC94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8805C0"/>
    <w:multiLevelType w:val="multilevel"/>
    <w:tmpl w:val="97C0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485FF7"/>
    <w:multiLevelType w:val="hybridMultilevel"/>
    <w:tmpl w:val="AB043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11534"/>
    <w:multiLevelType w:val="hybridMultilevel"/>
    <w:tmpl w:val="F54E7652"/>
    <w:lvl w:ilvl="0" w:tplc="93C6BF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F3112F"/>
    <w:multiLevelType w:val="multilevel"/>
    <w:tmpl w:val="81BC94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6A799C"/>
    <w:multiLevelType w:val="multilevel"/>
    <w:tmpl w:val="6AE2F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A4683C"/>
    <w:multiLevelType w:val="multilevel"/>
    <w:tmpl w:val="32A2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46E1BF8"/>
    <w:multiLevelType w:val="hybridMultilevel"/>
    <w:tmpl w:val="015EAB64"/>
    <w:lvl w:ilvl="0" w:tplc="1804D28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D7D17D4"/>
    <w:multiLevelType w:val="hybridMultilevel"/>
    <w:tmpl w:val="999A32AC"/>
    <w:lvl w:ilvl="0" w:tplc="E494C4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092519"/>
    <w:multiLevelType w:val="multilevel"/>
    <w:tmpl w:val="B36EF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DD5F5D"/>
    <w:multiLevelType w:val="multilevel"/>
    <w:tmpl w:val="75CC772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105C3F"/>
    <w:multiLevelType w:val="multilevel"/>
    <w:tmpl w:val="8D9C186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7E6DC6"/>
    <w:multiLevelType w:val="multilevel"/>
    <w:tmpl w:val="A1A6F3B0"/>
    <w:lvl w:ilvl="0">
      <w:start w:val="1"/>
      <w:numFmt w:val="lowerLetter"/>
      <w:lvlText w:val="%1)"/>
      <w:lvlJc w:val="left"/>
      <w:pPr>
        <w:tabs>
          <w:tab w:val="num" w:pos="1998"/>
        </w:tabs>
        <w:ind w:left="1998" w:hanging="360"/>
      </w:pPr>
    </w:lvl>
    <w:lvl w:ilvl="1" w:tentative="1">
      <w:start w:val="1"/>
      <w:numFmt w:val="decimal"/>
      <w:lvlText w:val="%2."/>
      <w:lvlJc w:val="left"/>
      <w:pPr>
        <w:tabs>
          <w:tab w:val="num" w:pos="2718"/>
        </w:tabs>
        <w:ind w:left="2718" w:hanging="360"/>
      </w:pPr>
    </w:lvl>
    <w:lvl w:ilvl="2" w:tentative="1">
      <w:start w:val="1"/>
      <w:numFmt w:val="decimal"/>
      <w:lvlText w:val="%3."/>
      <w:lvlJc w:val="left"/>
      <w:pPr>
        <w:tabs>
          <w:tab w:val="num" w:pos="3438"/>
        </w:tabs>
        <w:ind w:left="3438" w:hanging="360"/>
      </w:pPr>
    </w:lvl>
    <w:lvl w:ilvl="3" w:tentative="1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entative="1">
      <w:start w:val="1"/>
      <w:numFmt w:val="decimal"/>
      <w:lvlText w:val="%5."/>
      <w:lvlJc w:val="left"/>
      <w:pPr>
        <w:tabs>
          <w:tab w:val="num" w:pos="4878"/>
        </w:tabs>
        <w:ind w:left="4878" w:hanging="360"/>
      </w:pPr>
    </w:lvl>
    <w:lvl w:ilvl="5" w:tentative="1">
      <w:start w:val="1"/>
      <w:numFmt w:val="decimal"/>
      <w:lvlText w:val="%6."/>
      <w:lvlJc w:val="left"/>
      <w:pPr>
        <w:tabs>
          <w:tab w:val="num" w:pos="5598"/>
        </w:tabs>
        <w:ind w:left="5598" w:hanging="360"/>
      </w:pPr>
    </w:lvl>
    <w:lvl w:ilvl="6" w:tentative="1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entative="1">
      <w:start w:val="1"/>
      <w:numFmt w:val="decimal"/>
      <w:lvlText w:val="%8."/>
      <w:lvlJc w:val="left"/>
      <w:pPr>
        <w:tabs>
          <w:tab w:val="num" w:pos="7038"/>
        </w:tabs>
        <w:ind w:left="7038" w:hanging="360"/>
      </w:pPr>
    </w:lvl>
    <w:lvl w:ilvl="8" w:tentative="1">
      <w:start w:val="1"/>
      <w:numFmt w:val="decimal"/>
      <w:lvlText w:val="%9."/>
      <w:lvlJc w:val="left"/>
      <w:pPr>
        <w:tabs>
          <w:tab w:val="num" w:pos="7758"/>
        </w:tabs>
        <w:ind w:left="7758" w:hanging="360"/>
      </w:pPr>
    </w:lvl>
  </w:abstractNum>
  <w:num w:numId="1">
    <w:abstractNumId w:val="44"/>
  </w:num>
  <w:num w:numId="2">
    <w:abstractNumId w:val="22"/>
  </w:num>
  <w:num w:numId="3">
    <w:abstractNumId w:val="42"/>
  </w:num>
  <w:num w:numId="4">
    <w:abstractNumId w:val="28"/>
  </w:num>
  <w:num w:numId="5">
    <w:abstractNumId w:val="27"/>
  </w:num>
  <w:num w:numId="6">
    <w:abstractNumId w:val="31"/>
  </w:num>
  <w:num w:numId="7">
    <w:abstractNumId w:val="21"/>
  </w:num>
  <w:num w:numId="8">
    <w:abstractNumId w:val="43"/>
  </w:num>
  <w:num w:numId="9">
    <w:abstractNumId w:val="33"/>
  </w:num>
  <w:num w:numId="10">
    <w:abstractNumId w:val="20"/>
  </w:num>
  <w:num w:numId="11">
    <w:abstractNumId w:val="41"/>
  </w:num>
  <w:num w:numId="12">
    <w:abstractNumId w:val="1"/>
  </w:num>
  <w:num w:numId="13">
    <w:abstractNumId w:val="40"/>
  </w:num>
  <w:num w:numId="14">
    <w:abstractNumId w:val="12"/>
  </w:num>
  <w:num w:numId="15">
    <w:abstractNumId w:val="32"/>
  </w:num>
  <w:num w:numId="16">
    <w:abstractNumId w:val="18"/>
  </w:num>
  <w:num w:numId="17">
    <w:abstractNumId w:val="36"/>
  </w:num>
  <w:num w:numId="18">
    <w:abstractNumId w:val="6"/>
  </w:num>
  <w:num w:numId="19">
    <w:abstractNumId w:val="29"/>
  </w:num>
  <w:num w:numId="20">
    <w:abstractNumId w:val="13"/>
  </w:num>
  <w:num w:numId="21">
    <w:abstractNumId w:val="10"/>
  </w:num>
  <w:num w:numId="22">
    <w:abstractNumId w:val="17"/>
  </w:num>
  <w:num w:numId="23">
    <w:abstractNumId w:val="2"/>
  </w:num>
  <w:num w:numId="24">
    <w:abstractNumId w:val="35"/>
  </w:num>
  <w:num w:numId="25">
    <w:abstractNumId w:val="16"/>
  </w:num>
  <w:num w:numId="26">
    <w:abstractNumId w:val="45"/>
  </w:num>
  <w:num w:numId="27">
    <w:abstractNumId w:val="26"/>
  </w:num>
  <w:num w:numId="28">
    <w:abstractNumId w:val="15"/>
  </w:num>
  <w:num w:numId="29">
    <w:abstractNumId w:val="14"/>
  </w:num>
  <w:num w:numId="30">
    <w:abstractNumId w:val="9"/>
  </w:num>
  <w:num w:numId="31">
    <w:abstractNumId w:val="0"/>
  </w:num>
  <w:num w:numId="32">
    <w:abstractNumId w:val="5"/>
  </w:num>
  <w:num w:numId="33">
    <w:abstractNumId w:val="19"/>
  </w:num>
  <w:num w:numId="34">
    <w:abstractNumId w:val="30"/>
  </w:num>
  <w:num w:numId="35">
    <w:abstractNumId w:val="39"/>
  </w:num>
  <w:num w:numId="36">
    <w:abstractNumId w:val="38"/>
  </w:num>
  <w:num w:numId="37">
    <w:abstractNumId w:val="34"/>
  </w:num>
  <w:num w:numId="38">
    <w:abstractNumId w:val="23"/>
  </w:num>
  <w:num w:numId="39">
    <w:abstractNumId w:val="37"/>
  </w:num>
  <w:num w:numId="40">
    <w:abstractNumId w:val="24"/>
  </w:num>
  <w:num w:numId="41">
    <w:abstractNumId w:val="4"/>
  </w:num>
  <w:num w:numId="42">
    <w:abstractNumId w:val="8"/>
  </w:num>
  <w:num w:numId="43">
    <w:abstractNumId w:val="3"/>
  </w:num>
  <w:num w:numId="44">
    <w:abstractNumId w:val="7"/>
  </w:num>
  <w:num w:numId="45">
    <w:abstractNumId w:val="25"/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F2ADD"/>
    <w:rsid w:val="000116EC"/>
    <w:rsid w:val="00047E33"/>
    <w:rsid w:val="00054754"/>
    <w:rsid w:val="00060264"/>
    <w:rsid w:val="00063442"/>
    <w:rsid w:val="00093275"/>
    <w:rsid w:val="000B111C"/>
    <w:rsid w:val="000B5417"/>
    <w:rsid w:val="000C7EB2"/>
    <w:rsid w:val="000D333F"/>
    <w:rsid w:val="000F29F8"/>
    <w:rsid w:val="00107567"/>
    <w:rsid w:val="00124326"/>
    <w:rsid w:val="00143E3C"/>
    <w:rsid w:val="0015202B"/>
    <w:rsid w:val="001574AE"/>
    <w:rsid w:val="0016233C"/>
    <w:rsid w:val="001769FC"/>
    <w:rsid w:val="001806A0"/>
    <w:rsid w:val="00185532"/>
    <w:rsid w:val="001878DB"/>
    <w:rsid w:val="001934B1"/>
    <w:rsid w:val="001A386D"/>
    <w:rsid w:val="001C0F21"/>
    <w:rsid w:val="001D4792"/>
    <w:rsid w:val="0021222F"/>
    <w:rsid w:val="002331F4"/>
    <w:rsid w:val="002408B6"/>
    <w:rsid w:val="002867C1"/>
    <w:rsid w:val="002923A9"/>
    <w:rsid w:val="002C1C1D"/>
    <w:rsid w:val="002E3328"/>
    <w:rsid w:val="002E6EB0"/>
    <w:rsid w:val="00316C8F"/>
    <w:rsid w:val="00322EDD"/>
    <w:rsid w:val="003334F9"/>
    <w:rsid w:val="00343451"/>
    <w:rsid w:val="00384C8A"/>
    <w:rsid w:val="00386C0A"/>
    <w:rsid w:val="003E7293"/>
    <w:rsid w:val="00400CF4"/>
    <w:rsid w:val="00422D11"/>
    <w:rsid w:val="00433485"/>
    <w:rsid w:val="00436E63"/>
    <w:rsid w:val="0044720A"/>
    <w:rsid w:val="00457035"/>
    <w:rsid w:val="004573CE"/>
    <w:rsid w:val="00461F50"/>
    <w:rsid w:val="00490CBE"/>
    <w:rsid w:val="00493608"/>
    <w:rsid w:val="004961B7"/>
    <w:rsid w:val="00497AB8"/>
    <w:rsid w:val="004A25E3"/>
    <w:rsid w:val="004A6504"/>
    <w:rsid w:val="004A6C26"/>
    <w:rsid w:val="004B0D77"/>
    <w:rsid w:val="004B3883"/>
    <w:rsid w:val="005035CA"/>
    <w:rsid w:val="00503C16"/>
    <w:rsid w:val="00521D88"/>
    <w:rsid w:val="00526D53"/>
    <w:rsid w:val="00535836"/>
    <w:rsid w:val="005420F1"/>
    <w:rsid w:val="005C15C4"/>
    <w:rsid w:val="005C5C76"/>
    <w:rsid w:val="005E04D0"/>
    <w:rsid w:val="005F3B4A"/>
    <w:rsid w:val="00611616"/>
    <w:rsid w:val="00667655"/>
    <w:rsid w:val="006963FE"/>
    <w:rsid w:val="006A45E8"/>
    <w:rsid w:val="006A4A36"/>
    <w:rsid w:val="006A58C7"/>
    <w:rsid w:val="006E761D"/>
    <w:rsid w:val="0070096E"/>
    <w:rsid w:val="00703E79"/>
    <w:rsid w:val="00740DC7"/>
    <w:rsid w:val="00744F8F"/>
    <w:rsid w:val="007458E0"/>
    <w:rsid w:val="00761534"/>
    <w:rsid w:val="0076458C"/>
    <w:rsid w:val="00785AD4"/>
    <w:rsid w:val="007A6490"/>
    <w:rsid w:val="007B366E"/>
    <w:rsid w:val="007C5CDA"/>
    <w:rsid w:val="007D546A"/>
    <w:rsid w:val="007E3144"/>
    <w:rsid w:val="008352C6"/>
    <w:rsid w:val="00873E17"/>
    <w:rsid w:val="008745EA"/>
    <w:rsid w:val="008764D7"/>
    <w:rsid w:val="0089136C"/>
    <w:rsid w:val="009250FD"/>
    <w:rsid w:val="00933072"/>
    <w:rsid w:val="00963288"/>
    <w:rsid w:val="009634EC"/>
    <w:rsid w:val="0096681C"/>
    <w:rsid w:val="00966855"/>
    <w:rsid w:val="009900D0"/>
    <w:rsid w:val="009B672F"/>
    <w:rsid w:val="009B732E"/>
    <w:rsid w:val="009E60EE"/>
    <w:rsid w:val="009E6433"/>
    <w:rsid w:val="009F4DDD"/>
    <w:rsid w:val="009F7262"/>
    <w:rsid w:val="00A05F1D"/>
    <w:rsid w:val="00A23059"/>
    <w:rsid w:val="00A3629B"/>
    <w:rsid w:val="00A808C9"/>
    <w:rsid w:val="00A9028A"/>
    <w:rsid w:val="00AA0A6E"/>
    <w:rsid w:val="00AB4F08"/>
    <w:rsid w:val="00AB62F5"/>
    <w:rsid w:val="00AD4595"/>
    <w:rsid w:val="00AE4B9D"/>
    <w:rsid w:val="00AF5970"/>
    <w:rsid w:val="00B2471A"/>
    <w:rsid w:val="00B42F57"/>
    <w:rsid w:val="00B4469E"/>
    <w:rsid w:val="00B4482D"/>
    <w:rsid w:val="00B5233E"/>
    <w:rsid w:val="00B6128B"/>
    <w:rsid w:val="00B62F45"/>
    <w:rsid w:val="00B80832"/>
    <w:rsid w:val="00B80AE8"/>
    <w:rsid w:val="00BB4572"/>
    <w:rsid w:val="00BC5810"/>
    <w:rsid w:val="00BD7EF4"/>
    <w:rsid w:val="00BF2ADD"/>
    <w:rsid w:val="00BF7289"/>
    <w:rsid w:val="00C034A1"/>
    <w:rsid w:val="00C1105F"/>
    <w:rsid w:val="00C12957"/>
    <w:rsid w:val="00C24FC1"/>
    <w:rsid w:val="00C42867"/>
    <w:rsid w:val="00CA0082"/>
    <w:rsid w:val="00CB3E11"/>
    <w:rsid w:val="00D33CDA"/>
    <w:rsid w:val="00D414D8"/>
    <w:rsid w:val="00D4671D"/>
    <w:rsid w:val="00D65AC6"/>
    <w:rsid w:val="00D97796"/>
    <w:rsid w:val="00DA27E9"/>
    <w:rsid w:val="00DD587B"/>
    <w:rsid w:val="00DE478A"/>
    <w:rsid w:val="00DE7C23"/>
    <w:rsid w:val="00DF1E48"/>
    <w:rsid w:val="00E24033"/>
    <w:rsid w:val="00E4261B"/>
    <w:rsid w:val="00E51CC9"/>
    <w:rsid w:val="00E7119C"/>
    <w:rsid w:val="00E97FB5"/>
    <w:rsid w:val="00EB24D3"/>
    <w:rsid w:val="00ED63EC"/>
    <w:rsid w:val="00F02C8F"/>
    <w:rsid w:val="00F33D62"/>
    <w:rsid w:val="00F47D15"/>
    <w:rsid w:val="00F66A52"/>
    <w:rsid w:val="00FA67AB"/>
    <w:rsid w:val="00FB52C9"/>
    <w:rsid w:val="00FB63C2"/>
    <w:rsid w:val="00FE75F3"/>
    <w:rsid w:val="00FF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2A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ody,Odsek zoznamu2,Odsek,Odsek zoznamu1,List Paragraph,List Paragraph1"/>
    <w:basedOn w:val="Normln"/>
    <w:link w:val="OdstavecseseznamemChar"/>
    <w:uiPriority w:val="34"/>
    <w:qFormat/>
    <w:rsid w:val="00BF2ADD"/>
    <w:pPr>
      <w:ind w:left="720"/>
      <w:contextualSpacing/>
    </w:pPr>
  </w:style>
  <w:style w:type="paragraph" w:customStyle="1" w:styleId="l2">
    <w:name w:val="l2"/>
    <w:basedOn w:val="Normln"/>
    <w:rsid w:val="00963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F66A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6A52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6A52"/>
    <w:rPr>
      <w:sz w:val="20"/>
      <w:szCs w:val="20"/>
    </w:rPr>
  </w:style>
  <w:style w:type="character" w:customStyle="1" w:styleId="OdstavecseseznamemChar">
    <w:name w:val="Odstavec se seznamem Char"/>
    <w:aliases w:val="body Char,Odsek zoznamu2 Char,Odsek Char,Odsek zoznamu1 Char,List Paragraph Char,List Paragraph1 Char"/>
    <w:link w:val="Odstavecseseznamem"/>
    <w:qFormat/>
    <w:locked/>
    <w:rsid w:val="00F66A52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6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6A52"/>
    <w:rPr>
      <w:rFonts w:ascii="Segoe UI" w:eastAsia="Calibr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B3E11"/>
    <w:pPr>
      <w:spacing w:after="0" w:line="240" w:lineRule="auto"/>
    </w:pPr>
    <w:rPr>
      <w:rFonts w:eastAsiaTheme="minorEastAsia" w:cs="Times New Roman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D11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2D11"/>
    <w:rPr>
      <w:rFonts w:ascii="Calibri" w:eastAsia="Calibri" w:hAnsi="Calibri" w:cs="Times New Roman"/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1574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1574A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B0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0D7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0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0D7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2_UZ_vlastnymat"/>
    <f:field ref="objsubject" par="" edit="true" text=""/>
    <f:field ref="objcreatedby" par="" text="Jakubíková, Jana, JUDr."/>
    <f:field ref="objcreatedat" par="" text="29.7.2019 20:46:01"/>
    <f:field ref="objchangedby" par="" text="Administrator, System"/>
    <f:field ref="objmodifiedat" par="" text="29.7.2019 20:46:0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4406</Characters>
  <Application>Microsoft Office Word</Application>
  <DocSecurity>0</DocSecurity>
  <Lines>36</Lines>
  <Paragraphs>10</Paragraphs>
  <ScaleCrop>false</ScaleCrop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2019-09-03T09:27:00Z</dcterms:created>
  <dcterms:modified xsi:type="dcterms:W3CDTF">2019-09-03T09:27:00Z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&lt;p&gt;&amp;nbsp;&lt;/p&gt;&lt;p&gt;Verejnosť bola o&amp;nbsp;príprave návrhu ústavného zákona o nároku na kvalitu, bezpečnosť, miestnu a časovú dostupnosť zdravotnej starostlivosti informovaná prostredníctvom predbežnej informácie č. PI/2019/..., ktorá bola zverejnená v&amp;nbsp;in</vt:lpwstr>
  </property>
  <property fmtid="{D5CDD505-2E9C-101B-9397-08002B2CF9AE}" pid="3" name="FSC#SKEDITIONSLOVLEX@103.510:typpredpis">
    <vt:lpwstr>Ústavný 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Zdravotníctvo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Jana Jakubíková</vt:lpwstr>
  </property>
  <property fmtid="{D5CDD505-2E9C-101B-9397-08002B2CF9AE}" pid="12" name="FSC#SKEDITIONSLOVLEX@103.510:zodppredkladatel">
    <vt:lpwstr>doc. MUDr. Andrea Kalavská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z ..... 2019 o nároku na kvalitu, bezpečnosť, miestnu a časovú dostupnosť zdravotnej starostlivosti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Ústavný zákon z ..... 2019 o nároku na kvalitu, bezpečnosť, miestnu a časovú dostupnosť zdravotnej starostlivosti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S06794-2019-OL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LP/2019/564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Nie sú. Nulový variant: Slovenská republika napriek zdrojom vynakladaným na zdravotnú starostlivosť, nedosahuje v parametroch kvality poskytovania zdravotnej starostlivosti čísla, ktoré dosahujú vyspelejšie západoeurópske krajiny, či už je to dĺžka hospit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zdravotníctva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zdravotníctva</vt:lpwstr>
  </property>
  <property fmtid="{D5CDD505-2E9C-101B-9397-08002B2CF9AE}" pid="142" name="FSC#SKEDITIONSLOVLEX@103.510:funkciaZodpPredAkuzativ">
    <vt:lpwstr>Ministerky zdravotníctva</vt:lpwstr>
  </property>
  <property fmtid="{D5CDD505-2E9C-101B-9397-08002B2CF9AE}" pid="143" name="FSC#SKEDITIONSLOVLEX@103.510:funkciaZodpPredDativ">
    <vt:lpwstr>Ministerke zdravotníctva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doc. MUDr. Andrea Kalavská_x000d_
Ministerka zdravotníctva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&lt;p&gt;&amp;nbsp;&lt;/p&gt;&lt;p&gt;Ministerstvo zdravotníctva Slovenskej republiky predkladá návrh ústavného zákona o nároku na kvalitu, bezpečnosť, miestnu a časovú dostupnosť zdravotnej starostlivosti ako iniciatívny materiál.&lt;/p&gt;&lt;p&gt;Navrhovaná právna úprava predstavuje ús</vt:lpwstr>
  </property>
  <property fmtid="{D5CDD505-2E9C-101B-9397-08002B2CF9AE}" pid="150" name="FSC#SKEDITIONSLOVLEX@103.510:vytvorenedna">
    <vt:lpwstr>29. 7. 2019</vt:lpwstr>
  </property>
  <property fmtid="{D5CDD505-2E9C-101B-9397-08002B2CF9AE}" pid="151" name="FSC#COOSYSTEM@1.1:Container">
    <vt:lpwstr>COO.2145.1000.3.3520186</vt:lpwstr>
  </property>
  <property fmtid="{D5CDD505-2E9C-101B-9397-08002B2CF9AE}" pid="152" name="FSC#FSCFOLIO@1.1001:docpropproject">
    <vt:lpwstr/>
  </property>
</Properties>
</file>